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2" w:rsidRDefault="00A16DD2" w:rsidP="00A16DD2">
      <w:pPr>
        <w:pStyle w:val="a3"/>
        <w:spacing w:before="4"/>
        <w:rPr>
          <w:sz w:val="24"/>
        </w:rPr>
      </w:pPr>
    </w:p>
    <w:p w:rsidR="00A16DD2" w:rsidRDefault="00A16DD2" w:rsidP="00A16DD2">
      <w:pPr>
        <w:pStyle w:val="1"/>
        <w:ind w:right="529"/>
      </w:pPr>
      <w:r>
        <w:t>Зразок</w:t>
      </w:r>
      <w:r>
        <w:rPr>
          <w:spacing w:val="-4"/>
        </w:rPr>
        <w:t xml:space="preserve"> </w:t>
      </w:r>
      <w:r>
        <w:t>анкети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опитувань</w:t>
      </w:r>
      <w:r>
        <w:rPr>
          <w:spacing w:val="-5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bookmarkStart w:id="0" w:name="_GoBack"/>
      <w:r>
        <w:t>наукового</w:t>
      </w:r>
      <w:r>
        <w:rPr>
          <w:spacing w:val="-2"/>
        </w:rPr>
        <w:t xml:space="preserve"> </w:t>
      </w:r>
      <w:r>
        <w:t>ступеня</w:t>
      </w:r>
      <w:r>
        <w:rPr>
          <w:spacing w:val="-3"/>
        </w:rPr>
        <w:t xml:space="preserve"> </w:t>
      </w:r>
      <w:proofErr w:type="spellStart"/>
      <w:r>
        <w:t>PhD</w:t>
      </w:r>
      <w:proofErr w:type="spellEnd"/>
    </w:p>
    <w:bookmarkEnd w:id="0"/>
    <w:p w:rsidR="00A16DD2" w:rsidRDefault="00A16DD2" w:rsidP="00A16DD2">
      <w:pPr>
        <w:pStyle w:val="a3"/>
        <w:rPr>
          <w:b/>
          <w:sz w:val="30"/>
        </w:rPr>
      </w:pPr>
    </w:p>
    <w:p w:rsidR="00A16DD2" w:rsidRDefault="00A16DD2" w:rsidP="00A16DD2">
      <w:pPr>
        <w:spacing w:before="201"/>
        <w:ind w:left="318" w:right="254" w:hanging="3"/>
        <w:jc w:val="both"/>
        <w:rPr>
          <w:sz w:val="24"/>
        </w:rPr>
      </w:pPr>
      <w:r>
        <w:rPr>
          <w:sz w:val="24"/>
        </w:rPr>
        <w:t>Опитування є анонімним. Результати опитувань будуть використані з метою покращення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освіти та освітньої діяльності ДВНЗ «Прикарпатський національний університет імені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Василя Стефаника». У першій частині анкети виберіть одну з п’яти відповідей на кожне 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питань.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другій частині анкети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дати</w:t>
      </w:r>
      <w:r>
        <w:rPr>
          <w:spacing w:val="-1"/>
          <w:sz w:val="24"/>
        </w:rPr>
        <w:t xml:space="preserve"> </w:t>
      </w:r>
      <w:r>
        <w:rPr>
          <w:sz w:val="24"/>
        </w:rPr>
        <w:t>розгорнуту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питання.</w:t>
      </w:r>
    </w:p>
    <w:p w:rsidR="00A16DD2" w:rsidRDefault="00A16DD2" w:rsidP="00A16DD2">
      <w:pPr>
        <w:pStyle w:val="a3"/>
        <w:rPr>
          <w:sz w:val="24"/>
        </w:rPr>
      </w:pPr>
    </w:p>
    <w:p w:rsidR="00A16DD2" w:rsidRDefault="00A16DD2" w:rsidP="00A16DD2">
      <w:pPr>
        <w:tabs>
          <w:tab w:val="left" w:pos="9993"/>
        </w:tabs>
        <w:ind w:left="316"/>
        <w:jc w:val="both"/>
        <w:rPr>
          <w:sz w:val="24"/>
        </w:rPr>
      </w:pPr>
      <w:r>
        <w:rPr>
          <w:sz w:val="24"/>
        </w:rPr>
        <w:t>Освітня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програма: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6DD2" w:rsidRDefault="00A16DD2" w:rsidP="00A16DD2">
      <w:pPr>
        <w:pStyle w:val="a3"/>
        <w:spacing w:before="8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416"/>
        <w:gridCol w:w="1380"/>
        <w:gridCol w:w="1339"/>
        <w:gridCol w:w="1379"/>
        <w:gridCol w:w="1084"/>
      </w:tblGrid>
      <w:tr w:rsidR="00A16DD2" w:rsidTr="00FD052D">
        <w:trPr>
          <w:trHeight w:val="1106"/>
        </w:trPr>
        <w:tc>
          <w:tcPr>
            <w:tcW w:w="3207" w:type="dxa"/>
          </w:tcPr>
          <w:p w:rsidR="00A16DD2" w:rsidRDefault="00A16DD2" w:rsidP="00FD052D">
            <w:pPr>
              <w:pStyle w:val="TableParagraph"/>
              <w:spacing w:line="270" w:lineRule="exact"/>
              <w:ind w:left="976"/>
              <w:rPr>
                <w:sz w:val="24"/>
              </w:rPr>
            </w:pPr>
            <w:proofErr w:type="spellStart"/>
            <w:r>
              <w:rPr>
                <w:sz w:val="24"/>
              </w:rPr>
              <w:t>Твердження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  <w:ind w:left="285" w:right="185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Повністю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джуюсь</w:t>
            </w:r>
            <w:proofErr w:type="spellEnd"/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  <w:ind w:left="571" w:right="213" w:hanging="332"/>
              <w:rPr>
                <w:sz w:val="24"/>
              </w:rPr>
            </w:pPr>
            <w:proofErr w:type="spellStart"/>
            <w:r>
              <w:rPr>
                <w:sz w:val="24"/>
              </w:rPr>
              <w:t>Швидше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A16DD2" w:rsidRDefault="00A16DD2" w:rsidP="00FD052D">
            <w:pPr>
              <w:pStyle w:val="TableParagraph"/>
              <w:spacing w:line="270" w:lineRule="atLeast"/>
              <w:ind w:left="288" w:right="264" w:firstLine="127"/>
              <w:rPr>
                <w:sz w:val="24"/>
              </w:rPr>
            </w:pPr>
            <w:proofErr w:type="spellStart"/>
            <w:r>
              <w:rPr>
                <w:sz w:val="24"/>
              </w:rPr>
              <w:t>пого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джуюсь</w:t>
            </w:r>
            <w:proofErr w:type="spellEnd"/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  <w:ind w:left="132" w:right="106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Важко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відповісти</w:t>
            </w:r>
            <w:proofErr w:type="spellEnd"/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  <w:ind w:left="416" w:right="227" w:hanging="176"/>
              <w:rPr>
                <w:sz w:val="24"/>
              </w:rPr>
            </w:pPr>
            <w:proofErr w:type="spellStart"/>
            <w:r>
              <w:rPr>
                <w:sz w:val="24"/>
              </w:rPr>
              <w:t>Швидше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</w:t>
            </w:r>
            <w:proofErr w:type="spellEnd"/>
            <w:r>
              <w:rPr>
                <w:sz w:val="24"/>
              </w:rPr>
              <w:t>-</w:t>
            </w:r>
          </w:p>
          <w:p w:rsidR="00A16DD2" w:rsidRDefault="00A16DD2" w:rsidP="00FD052D">
            <w:pPr>
              <w:pStyle w:val="TableParagraph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джуюсь</w:t>
            </w:r>
            <w:proofErr w:type="spellEnd"/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  <w:ind w:left="249" w:right="235" w:firstLine="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ністю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</w:t>
            </w:r>
            <w:proofErr w:type="spellEnd"/>
            <w:r>
              <w:rPr>
                <w:sz w:val="24"/>
              </w:rPr>
              <w:t>-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джуюсь</w:t>
            </w:r>
            <w:proofErr w:type="spellEnd"/>
          </w:p>
        </w:tc>
      </w:tr>
      <w:tr w:rsidR="00A16DD2" w:rsidTr="00FD052D">
        <w:trPr>
          <w:trHeight w:val="827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spacing w:line="268" w:lineRule="exact"/>
              <w:ind w:left="105"/>
              <w:rPr>
                <w:sz w:val="24"/>
                <w:lang w:val="uk-UA"/>
              </w:rPr>
            </w:pPr>
            <w:r w:rsidRPr="00A16DD2">
              <w:rPr>
                <w:sz w:val="24"/>
                <w:lang w:val="uk-UA"/>
              </w:rPr>
              <w:t>1.1.</w:t>
            </w:r>
            <w:r w:rsidRPr="00A16DD2">
              <w:rPr>
                <w:spacing w:val="-3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На</w:t>
            </w:r>
            <w:r w:rsidRPr="00A16DD2">
              <w:rPr>
                <w:spacing w:val="-4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цій</w:t>
            </w:r>
            <w:r w:rsidRPr="00A16DD2">
              <w:rPr>
                <w:spacing w:val="-2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освітній</w:t>
            </w:r>
            <w:r w:rsidRPr="00A16DD2">
              <w:rPr>
                <w:spacing w:val="-2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програмі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300"/>
              <w:rPr>
                <w:sz w:val="24"/>
                <w:lang w:val="uk-UA"/>
              </w:rPr>
            </w:pPr>
            <w:r w:rsidRPr="00A16DD2">
              <w:rPr>
                <w:sz w:val="24"/>
                <w:lang w:val="uk-UA"/>
              </w:rPr>
              <w:t>визнається</w:t>
            </w:r>
            <w:r w:rsidRPr="00A16DD2">
              <w:rPr>
                <w:spacing w:val="-6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цінність</w:t>
            </w:r>
            <w:r w:rsidRPr="00A16DD2">
              <w:rPr>
                <w:spacing w:val="-5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якісної</w:t>
            </w:r>
            <w:r w:rsidRPr="00A16DD2">
              <w:rPr>
                <w:spacing w:val="-57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освіти</w:t>
            </w:r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</w:tr>
      <w:tr w:rsidR="00A16DD2" w:rsidTr="00FD052D">
        <w:trPr>
          <w:trHeight w:val="1656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91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1.2. В </w:t>
            </w:r>
            <w:proofErr w:type="spellStart"/>
            <w:r w:rsidRPr="00A16DD2">
              <w:rPr>
                <w:sz w:val="24"/>
                <w:lang w:val="ru-RU"/>
              </w:rPr>
              <w:t>нашому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університеті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забезпечується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недопущення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нетерпимості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чи</w:t>
            </w:r>
            <w:proofErr w:type="spellEnd"/>
          </w:p>
          <w:p w:rsidR="00A16DD2" w:rsidRPr="00A16DD2" w:rsidRDefault="00A16DD2" w:rsidP="00FD052D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дискримінації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проти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436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викладачів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чи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інших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працівників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1.3.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Наш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має</w:t>
            </w:r>
            <w:proofErr w:type="spellEnd"/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публічно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оприлюднену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стратегію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політику</w:t>
            </w:r>
            <w:proofErr w:type="spellEnd"/>
            <w:r w:rsidRPr="00A16DD2">
              <w:rPr>
                <w:sz w:val="24"/>
                <w:lang w:val="ru-RU"/>
              </w:rPr>
              <w:t xml:space="preserve"> та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процедури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щодо</w:t>
            </w:r>
            <w:proofErr w:type="spellEnd"/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якості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380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633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1.4. У </w:t>
            </w: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  <w:r w:rsidRPr="00A16DD2">
              <w:rPr>
                <w:sz w:val="24"/>
                <w:lang w:val="ru-RU"/>
              </w:rPr>
              <w:t xml:space="preserve"> та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викладачів</w:t>
            </w:r>
            <w:proofErr w:type="spellEnd"/>
            <w:r w:rsidRPr="00A16DD2">
              <w:rPr>
                <w:sz w:val="24"/>
                <w:lang w:val="ru-RU"/>
              </w:rPr>
              <w:t xml:space="preserve"> є </w:t>
            </w:r>
            <w:proofErr w:type="spellStart"/>
            <w:r w:rsidRPr="00A16DD2">
              <w:rPr>
                <w:sz w:val="24"/>
                <w:lang w:val="ru-RU"/>
              </w:rPr>
              <w:t>дієва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можливість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робити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свій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111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внесок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у</w:t>
            </w:r>
            <w:r w:rsidRPr="00A16DD2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забезпечення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якості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освіти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920" w:hanging="3"/>
              <w:rPr>
                <w:sz w:val="24"/>
                <w:lang w:val="uk-UA"/>
              </w:rPr>
            </w:pPr>
            <w:r w:rsidRPr="00A16DD2">
              <w:rPr>
                <w:sz w:val="24"/>
                <w:lang w:val="uk-UA"/>
              </w:rPr>
              <w:t>1.5. Наш університет</w:t>
            </w:r>
            <w:r w:rsidRPr="00A16DD2">
              <w:rPr>
                <w:spacing w:val="-57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відслідковує</w:t>
            </w:r>
            <w:r w:rsidRPr="00A16DD2">
              <w:rPr>
                <w:spacing w:val="-7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шляхом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348"/>
              <w:rPr>
                <w:sz w:val="24"/>
                <w:lang w:val="uk-UA"/>
              </w:rPr>
            </w:pPr>
            <w:r w:rsidRPr="00A16DD2">
              <w:rPr>
                <w:sz w:val="24"/>
                <w:lang w:val="uk-UA"/>
              </w:rPr>
              <w:t>моніторингу якість освіти,</w:t>
            </w:r>
            <w:r w:rsidRPr="00A16DD2">
              <w:rPr>
                <w:spacing w:val="-57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яка</w:t>
            </w:r>
            <w:r w:rsidRPr="00A16DD2">
              <w:rPr>
                <w:spacing w:val="-4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надається</w:t>
            </w:r>
            <w:r w:rsidRPr="00A16DD2">
              <w:rPr>
                <w:spacing w:val="-3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здобувачам</w:t>
            </w:r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91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1.6. </w:t>
            </w:r>
            <w:proofErr w:type="spellStart"/>
            <w:r w:rsidRPr="00A16DD2">
              <w:rPr>
                <w:sz w:val="24"/>
                <w:lang w:val="ru-RU"/>
              </w:rPr>
              <w:t>Навчання</w:t>
            </w:r>
            <w:proofErr w:type="spellEnd"/>
            <w:r w:rsidRPr="00A16DD2">
              <w:rPr>
                <w:sz w:val="24"/>
                <w:lang w:val="ru-RU"/>
              </w:rPr>
              <w:t xml:space="preserve"> на </w:t>
            </w:r>
            <w:proofErr w:type="spellStart"/>
            <w:r w:rsidRPr="00A16DD2">
              <w:rPr>
                <w:sz w:val="24"/>
                <w:lang w:val="ru-RU"/>
              </w:rPr>
              <w:t>цій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освітній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належним</w:t>
            </w:r>
            <w:proofErr w:type="spellEnd"/>
            <w:r w:rsidRPr="00A16DD2">
              <w:rPr>
                <w:sz w:val="24"/>
                <w:lang w:val="ru-RU"/>
              </w:rPr>
              <w:t xml:space="preserve"> чином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готує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до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сучасної</w:t>
            </w:r>
            <w:proofErr w:type="spellEnd"/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кар’єри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382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268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1.7. </w:t>
            </w:r>
            <w:proofErr w:type="spellStart"/>
            <w:r w:rsidRPr="00A16DD2">
              <w:rPr>
                <w:sz w:val="24"/>
                <w:lang w:val="ru-RU"/>
              </w:rPr>
              <w:t>Науково-педагогічні</w:t>
            </w:r>
            <w:proofErr w:type="spellEnd"/>
            <w:r w:rsidRPr="00A16DD2">
              <w:rPr>
                <w:sz w:val="24"/>
                <w:lang w:val="ru-RU"/>
              </w:rPr>
              <w:t xml:space="preserve"> та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педагогічні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працівники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нашого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університету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є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117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академічно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доброчесними</w:t>
            </w:r>
            <w:proofErr w:type="spellEnd"/>
            <w:r w:rsidRPr="00A16DD2">
              <w:rPr>
                <w:sz w:val="24"/>
                <w:lang w:val="ru-RU"/>
              </w:rPr>
              <w:t xml:space="preserve"> та</w:t>
            </w:r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не</w:t>
            </w:r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допускають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академічного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</w:tbl>
    <w:p w:rsidR="00A16DD2" w:rsidRDefault="00A16DD2" w:rsidP="00A16DD2">
      <w:pPr>
        <w:sectPr w:rsidR="00A16DD2">
          <w:pgSz w:w="11910" w:h="16840"/>
          <w:pgMar w:top="1820" w:right="600" w:bottom="900" w:left="1100" w:header="713" w:footer="702" w:gutter="0"/>
          <w:cols w:space="720"/>
        </w:sectPr>
      </w:pPr>
    </w:p>
    <w:p w:rsidR="00A16DD2" w:rsidRDefault="00A16DD2" w:rsidP="00A16DD2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416"/>
        <w:gridCol w:w="1380"/>
        <w:gridCol w:w="1339"/>
        <w:gridCol w:w="1379"/>
        <w:gridCol w:w="1084"/>
      </w:tblGrid>
      <w:tr w:rsidR="00A16DD2" w:rsidTr="00FD052D">
        <w:trPr>
          <w:trHeight w:val="767"/>
        </w:trPr>
        <w:tc>
          <w:tcPr>
            <w:tcW w:w="3207" w:type="dxa"/>
          </w:tcPr>
          <w:p w:rsidR="00A16DD2" w:rsidRDefault="00A16DD2" w:rsidP="00FD05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шахрайства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827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1.8.</w:t>
            </w:r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У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нашому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університеті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312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діє</w:t>
            </w:r>
            <w:proofErr w:type="spellEnd"/>
            <w:r w:rsidRPr="00A16DD2">
              <w:rPr>
                <w:sz w:val="24"/>
                <w:lang w:val="ru-RU"/>
              </w:rPr>
              <w:t xml:space="preserve"> Кодекс </w:t>
            </w:r>
            <w:proofErr w:type="spellStart"/>
            <w:r w:rsidRPr="00A16DD2">
              <w:rPr>
                <w:sz w:val="24"/>
                <w:lang w:val="ru-RU"/>
              </w:rPr>
              <w:t>доброчесності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що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ефективно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виконується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380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74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2.1. </w:t>
            </w:r>
            <w:proofErr w:type="spellStart"/>
            <w:r w:rsidRPr="00A16DD2">
              <w:rPr>
                <w:sz w:val="24"/>
                <w:lang w:val="ru-RU"/>
              </w:rPr>
              <w:t>Освітні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компоненти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цієї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визначають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чіткі</w:t>
            </w:r>
            <w:proofErr w:type="spellEnd"/>
            <w:r w:rsidRPr="00A16DD2">
              <w:rPr>
                <w:sz w:val="24"/>
                <w:lang w:val="ru-RU"/>
              </w:rPr>
              <w:t xml:space="preserve"> та</w:t>
            </w:r>
          </w:p>
          <w:p w:rsidR="00A16DD2" w:rsidRDefault="00A16DD2" w:rsidP="00FD052D">
            <w:pPr>
              <w:pStyle w:val="TableParagraph"/>
              <w:spacing w:line="276" w:lineRule="exact"/>
              <w:ind w:left="107" w:right="434"/>
              <w:rPr>
                <w:sz w:val="24"/>
              </w:rPr>
            </w:pPr>
            <w:proofErr w:type="spellStart"/>
            <w:r>
              <w:rPr>
                <w:sz w:val="24"/>
              </w:rPr>
              <w:t>передбачувані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381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74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2.2. </w:t>
            </w:r>
            <w:proofErr w:type="spellStart"/>
            <w:r w:rsidRPr="00A16DD2">
              <w:rPr>
                <w:sz w:val="24"/>
                <w:lang w:val="ru-RU"/>
              </w:rPr>
              <w:t>Освітні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компоненти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цієї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розробляються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із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349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залученням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  <w:r w:rsidRPr="00A16DD2">
              <w:rPr>
                <w:sz w:val="24"/>
                <w:lang w:val="ru-RU"/>
              </w:rPr>
              <w:t xml:space="preserve"> та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інших</w:t>
            </w:r>
            <w:proofErr w:type="spellEnd"/>
            <w:r w:rsidRPr="00A16DD2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зацікавлених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сторін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655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74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2.3. </w:t>
            </w:r>
            <w:proofErr w:type="spellStart"/>
            <w:r w:rsidRPr="00A16DD2">
              <w:rPr>
                <w:sz w:val="24"/>
                <w:lang w:val="ru-RU"/>
              </w:rPr>
              <w:t>Освітні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компоненти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цієї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включають</w:t>
            </w:r>
            <w:proofErr w:type="spellEnd"/>
            <w:r w:rsidRPr="00A16DD2">
              <w:rPr>
                <w:sz w:val="24"/>
                <w:lang w:val="ru-RU"/>
              </w:rPr>
              <w:t xml:space="preserve"> добре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структуровані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і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доречні</w:t>
            </w:r>
            <w:proofErr w:type="spellEnd"/>
          </w:p>
          <w:p w:rsidR="00A16DD2" w:rsidRDefault="00A16DD2" w:rsidP="00FD052D">
            <w:pPr>
              <w:pStyle w:val="TableParagraph"/>
              <w:spacing w:line="270" w:lineRule="atLeast"/>
              <w:ind w:left="107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можливості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стажування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здобувачів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380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694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3.1.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В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університеті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поважають</w:t>
            </w:r>
            <w:proofErr w:type="spellEnd"/>
            <w:r w:rsidRPr="00A16DD2">
              <w:rPr>
                <w:sz w:val="24"/>
                <w:lang w:val="ru-RU"/>
              </w:rPr>
              <w:t xml:space="preserve"> і </w:t>
            </w:r>
            <w:proofErr w:type="spellStart"/>
            <w:r w:rsidRPr="00A16DD2">
              <w:rPr>
                <w:sz w:val="24"/>
                <w:lang w:val="ru-RU"/>
              </w:rPr>
              <w:t>визнають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розмаїття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  <w:r w:rsidRPr="00A16DD2">
              <w:rPr>
                <w:sz w:val="24"/>
                <w:lang w:val="ru-RU"/>
              </w:rPr>
              <w:t>, а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також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їхні</w:t>
            </w:r>
            <w:proofErr w:type="spellEnd"/>
            <w:r w:rsidRPr="00A16DD2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культурні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особисті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551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3.2.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В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нашому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університеті</w:t>
            </w:r>
            <w:proofErr w:type="spellEnd"/>
            <w:r w:rsidRPr="00A16DD2">
              <w:rPr>
                <w:sz w:val="24"/>
                <w:lang w:val="ru-RU"/>
              </w:rPr>
              <w:t xml:space="preserve"> є</w:t>
            </w:r>
          </w:p>
          <w:p w:rsidR="00A16DD2" w:rsidRP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гнучкість</w:t>
            </w:r>
            <w:proofErr w:type="spellEnd"/>
            <w:r w:rsidRPr="00A16DD2">
              <w:rPr>
                <w:spacing w:val="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у</w:t>
            </w:r>
            <w:r w:rsidRPr="00A16DD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навчанні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3.3. </w:t>
            </w:r>
            <w:proofErr w:type="spellStart"/>
            <w:r w:rsidRPr="00A16DD2">
              <w:rPr>
                <w:sz w:val="24"/>
                <w:lang w:val="ru-RU"/>
              </w:rPr>
              <w:t>Здобувачі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цієї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освітньої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отримують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120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детальний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відгук</w:t>
            </w:r>
            <w:proofErr w:type="spellEnd"/>
            <w:r w:rsidRPr="00A16DD2">
              <w:rPr>
                <w:sz w:val="24"/>
                <w:lang w:val="ru-RU"/>
              </w:rPr>
              <w:t xml:space="preserve"> (</w:t>
            </w:r>
            <w:proofErr w:type="spellStart"/>
            <w:r w:rsidRPr="00A16DD2">
              <w:rPr>
                <w:sz w:val="24"/>
                <w:lang w:val="ru-RU"/>
              </w:rPr>
              <w:t>зворотний</w:t>
            </w:r>
            <w:proofErr w:type="spellEnd"/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зв'язок</w:t>
            </w:r>
            <w:proofErr w:type="spellEnd"/>
            <w:r w:rsidRPr="00A16DD2">
              <w:rPr>
                <w:sz w:val="24"/>
                <w:lang w:val="ru-RU"/>
              </w:rPr>
              <w:t>) про свою роботу та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успішність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552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3.4.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отримують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цей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відгук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дуже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швидко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80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3.5.</w:t>
            </w:r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Відгук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який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отримують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допомагає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їм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з’ясувати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речі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які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вони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не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розуміють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205" w:hanging="3"/>
              <w:rPr>
                <w:sz w:val="24"/>
                <w:lang w:val="uk-UA"/>
              </w:rPr>
            </w:pPr>
            <w:r w:rsidRPr="00A16DD2">
              <w:rPr>
                <w:sz w:val="24"/>
                <w:lang w:val="uk-UA"/>
              </w:rPr>
              <w:t>3.6. Освіта, яку надає ця</w:t>
            </w:r>
            <w:r w:rsidRPr="00A16DD2">
              <w:rPr>
                <w:spacing w:val="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освітня</w:t>
            </w:r>
            <w:r w:rsidRPr="00A16DD2">
              <w:rPr>
                <w:spacing w:val="-4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програма,</w:t>
            </w:r>
            <w:r w:rsidRPr="00A16DD2">
              <w:rPr>
                <w:spacing w:val="-3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є</w:t>
            </w:r>
            <w:r w:rsidRPr="00A16DD2">
              <w:rPr>
                <w:spacing w:val="-4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цікавою</w:t>
            </w:r>
            <w:r w:rsidRPr="00A16DD2">
              <w:rPr>
                <w:spacing w:val="-57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і</w:t>
            </w:r>
            <w:r w:rsidRPr="00A16DD2">
              <w:rPr>
                <w:spacing w:val="-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стимулює</w:t>
            </w:r>
            <w:r w:rsidRPr="00A16DD2">
              <w:rPr>
                <w:spacing w:val="-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розвиток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588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інтелекту</w:t>
            </w:r>
            <w:proofErr w:type="spellEnd"/>
            <w:r w:rsidRPr="00A16DD2">
              <w:rPr>
                <w:spacing w:val="-9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критичного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мислення</w:t>
            </w:r>
            <w:proofErr w:type="spellEnd"/>
            <w:r w:rsidRPr="00A16DD2">
              <w:rPr>
                <w:sz w:val="24"/>
                <w:lang w:val="ru-RU"/>
              </w:rPr>
              <w:t xml:space="preserve"> у</w:t>
            </w:r>
            <w:r w:rsidRPr="00A16DD2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106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288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3.7. В </w:t>
            </w:r>
            <w:proofErr w:type="spellStart"/>
            <w:r w:rsidRPr="00A16DD2">
              <w:rPr>
                <w:sz w:val="24"/>
                <w:lang w:val="ru-RU"/>
              </w:rPr>
              <w:t>нашому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університеті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мають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270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можливість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оскаржити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результати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оцінювання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що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</w:tbl>
    <w:p w:rsidR="00A16DD2" w:rsidRDefault="00A16DD2" w:rsidP="00A16DD2">
      <w:pPr>
        <w:sectPr w:rsidR="00A16DD2">
          <w:pgSz w:w="11910" w:h="16840"/>
          <w:pgMar w:top="1820" w:right="600" w:bottom="900" w:left="1100" w:header="713" w:footer="702" w:gutter="0"/>
          <w:cols w:space="720"/>
        </w:sectPr>
      </w:pPr>
    </w:p>
    <w:p w:rsidR="00A16DD2" w:rsidRDefault="00A16DD2" w:rsidP="00A16DD2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416"/>
        <w:gridCol w:w="1380"/>
        <w:gridCol w:w="1339"/>
        <w:gridCol w:w="1379"/>
        <w:gridCol w:w="1084"/>
      </w:tblGrid>
      <w:tr w:rsidR="00A16DD2" w:rsidTr="00FD052D">
        <w:trPr>
          <w:trHeight w:val="1038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162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видаються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їм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неправильними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чи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несправедливими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827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20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3.8. В </w:t>
            </w:r>
            <w:proofErr w:type="spellStart"/>
            <w:r w:rsidRPr="00A16DD2">
              <w:rPr>
                <w:sz w:val="24"/>
                <w:lang w:val="ru-RU"/>
              </w:rPr>
              <w:t>нашому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z w:val="24"/>
                <w:lang w:val="ru-RU"/>
              </w:rPr>
              <w:t xml:space="preserve"> є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дієві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офіційні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процедури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для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розгляду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скарг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здобувачів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104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569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3.9.</w:t>
            </w:r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Взаємоповага</w:t>
            </w:r>
            <w:proofErr w:type="spellEnd"/>
            <w:r w:rsidRPr="00A16DD2">
              <w:rPr>
                <w:spacing w:val="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у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відношенні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</w:t>
            </w:r>
            <w:proofErr w:type="spellEnd"/>
            <w:r w:rsidRPr="00A16DD2">
              <w:rPr>
                <w:sz w:val="24"/>
                <w:lang w:val="ru-RU"/>
              </w:rPr>
              <w:t>-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викладач</w:t>
            </w:r>
            <w:proofErr w:type="spellEnd"/>
            <w:r w:rsidRPr="00A16DD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заохочується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у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нашому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університеті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694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3.10. </w:t>
            </w:r>
            <w:proofErr w:type="spellStart"/>
            <w:r w:rsidRPr="00A16DD2">
              <w:rPr>
                <w:sz w:val="24"/>
                <w:lang w:val="ru-RU"/>
              </w:rPr>
              <w:t>Під</w:t>
            </w:r>
            <w:proofErr w:type="spellEnd"/>
            <w:r w:rsidRPr="00A16DD2">
              <w:rPr>
                <w:sz w:val="24"/>
                <w:lang w:val="ru-RU"/>
              </w:rPr>
              <w:t xml:space="preserve"> час занять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регулярно </w:t>
            </w:r>
            <w:proofErr w:type="spellStart"/>
            <w:r w:rsidRPr="00A16DD2">
              <w:rPr>
                <w:sz w:val="24"/>
                <w:lang w:val="ru-RU"/>
              </w:rPr>
              <w:t>мають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місце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дискусії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що</w:t>
            </w:r>
            <w:proofErr w:type="spellEnd"/>
            <w:r w:rsidRPr="00A16DD2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змушують</w:t>
            </w:r>
            <w:proofErr w:type="spellEnd"/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замислитись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3.11. В </w:t>
            </w:r>
            <w:proofErr w:type="spellStart"/>
            <w:r w:rsidRPr="00A16DD2">
              <w:rPr>
                <w:sz w:val="24"/>
                <w:lang w:val="ru-RU"/>
              </w:rPr>
              <w:t>нашому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університеті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підтримується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гнучкість</w:t>
            </w:r>
            <w:proofErr w:type="spellEnd"/>
            <w:r w:rsidRPr="00A16DD2">
              <w:rPr>
                <w:sz w:val="24"/>
                <w:lang w:val="ru-RU"/>
              </w:rPr>
              <w:t xml:space="preserve"> у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навчанні</w:t>
            </w:r>
            <w:proofErr w:type="spellEnd"/>
            <w:r w:rsidRPr="00A16DD2">
              <w:rPr>
                <w:sz w:val="24"/>
                <w:lang w:val="ru-RU"/>
              </w:rPr>
              <w:t xml:space="preserve"> та </w:t>
            </w:r>
            <w:proofErr w:type="spellStart"/>
            <w:r w:rsidRPr="00A16DD2">
              <w:rPr>
                <w:sz w:val="24"/>
                <w:lang w:val="ru-RU"/>
              </w:rPr>
              <w:t>визнається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можливість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здобуття</w:t>
            </w:r>
            <w:proofErr w:type="spellEnd"/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неформальної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656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3.12. В </w:t>
            </w:r>
            <w:proofErr w:type="spellStart"/>
            <w:r w:rsidRPr="00A16DD2">
              <w:rPr>
                <w:sz w:val="24"/>
                <w:lang w:val="ru-RU"/>
              </w:rPr>
              <w:t>нашому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університеті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заохочується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автономія</w:t>
            </w:r>
            <w:proofErr w:type="spellEnd"/>
          </w:p>
          <w:p w:rsidR="00A16DD2" w:rsidRPr="00A16DD2" w:rsidRDefault="00A16DD2" w:rsidP="00FD052D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і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одночасно</w:t>
            </w:r>
            <w:proofErr w:type="spellEnd"/>
          </w:p>
          <w:p w:rsidR="00A16DD2" w:rsidRPr="00A16DD2" w:rsidRDefault="00A16DD2" w:rsidP="00FD052D">
            <w:pPr>
              <w:pStyle w:val="TableParagraph"/>
              <w:ind w:left="107" w:right="85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забезпечується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наставництво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підтримка</w:t>
            </w:r>
            <w:proofErr w:type="spellEnd"/>
            <w:r w:rsidRPr="00A16DD2">
              <w:rPr>
                <w:sz w:val="24"/>
                <w:lang w:val="ru-RU"/>
              </w:rPr>
              <w:t xml:space="preserve"> з боку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викладачів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2207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99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3.13</w:t>
            </w:r>
            <w:r w:rsidRPr="00A16DD2">
              <w:rPr>
                <w:color w:val="FF0000"/>
                <w:sz w:val="24"/>
                <w:lang w:val="ru-RU"/>
              </w:rPr>
              <w:t xml:space="preserve">. </w:t>
            </w:r>
            <w:proofErr w:type="spellStart"/>
            <w:r w:rsidRPr="00A16DD2">
              <w:rPr>
                <w:sz w:val="24"/>
                <w:lang w:val="ru-RU"/>
              </w:rPr>
              <w:t>Екзаменатори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цієї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освітньої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знайомі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з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сучасними</w:t>
            </w:r>
            <w:proofErr w:type="spellEnd"/>
            <w:r w:rsidRPr="00A16DD2">
              <w:rPr>
                <w:sz w:val="24"/>
                <w:lang w:val="ru-RU"/>
              </w:rPr>
              <w:t xml:space="preserve"> методами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тестування</w:t>
            </w:r>
            <w:proofErr w:type="spellEnd"/>
            <w:r w:rsidRPr="00A16DD2">
              <w:rPr>
                <w:sz w:val="24"/>
                <w:lang w:val="ru-RU"/>
              </w:rPr>
              <w:t xml:space="preserve"> й </w:t>
            </w:r>
            <w:proofErr w:type="spellStart"/>
            <w:r w:rsidRPr="00A16DD2">
              <w:rPr>
                <w:sz w:val="24"/>
                <w:lang w:val="ru-RU"/>
              </w:rPr>
              <w:t>оцінювання</w:t>
            </w:r>
            <w:proofErr w:type="spellEnd"/>
            <w:r w:rsidRPr="00A16DD2">
              <w:rPr>
                <w:sz w:val="24"/>
                <w:lang w:val="ru-RU"/>
              </w:rPr>
              <w:t>, а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також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кваліфіковані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344"/>
              <w:jc w:val="both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належним</w:t>
            </w:r>
            <w:proofErr w:type="spellEnd"/>
            <w:r w:rsidRPr="00A16DD2">
              <w:rPr>
                <w:sz w:val="24"/>
                <w:lang w:val="ru-RU"/>
              </w:rPr>
              <w:t xml:space="preserve"> чином для того,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щоб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оцінювати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успішність</w:t>
            </w:r>
            <w:proofErr w:type="spellEnd"/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932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871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3.14. </w:t>
            </w:r>
            <w:proofErr w:type="spellStart"/>
            <w:r w:rsidRPr="00A16DD2">
              <w:rPr>
                <w:sz w:val="24"/>
                <w:lang w:val="ru-RU"/>
              </w:rPr>
              <w:t>Викладачі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цієї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оцінюють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успішність</w:t>
            </w:r>
            <w:proofErr w:type="spellEnd"/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основі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37" w:lineRule="auto"/>
              <w:ind w:left="107" w:right="592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завчасно</w:t>
            </w:r>
            <w:proofErr w:type="spellEnd"/>
            <w:r w:rsidRPr="00A16DD2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оприлюднених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методів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критеріїв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оцінювання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934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545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3.15. Де </w:t>
            </w:r>
            <w:proofErr w:type="spellStart"/>
            <w:r w:rsidRPr="00A16DD2">
              <w:rPr>
                <w:sz w:val="24"/>
                <w:lang w:val="ru-RU"/>
              </w:rPr>
              <w:t>можливо</w:t>
            </w:r>
            <w:proofErr w:type="spellEnd"/>
            <w:r w:rsidRPr="00A16DD2">
              <w:rPr>
                <w:sz w:val="24"/>
                <w:lang w:val="ru-RU"/>
              </w:rPr>
              <w:t xml:space="preserve">, на </w:t>
            </w:r>
            <w:proofErr w:type="spellStart"/>
            <w:r w:rsidRPr="00A16DD2">
              <w:rPr>
                <w:sz w:val="24"/>
                <w:lang w:val="ru-RU"/>
              </w:rPr>
              <w:t>цій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освітній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програмі</w:t>
            </w:r>
            <w:proofErr w:type="spellEnd"/>
          </w:p>
          <w:p w:rsidR="00A16DD2" w:rsidRPr="00A16DD2" w:rsidRDefault="00A16DD2" w:rsidP="00FD052D">
            <w:pPr>
              <w:pStyle w:val="TableParagraph"/>
              <w:ind w:left="107" w:right="806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здійснюється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оцінка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успішності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у</w:t>
            </w:r>
            <w:r w:rsidRPr="00A16DD2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навчанні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6" w:lineRule="exact"/>
              <w:ind w:left="107" w:right="511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із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залученням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більше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ніж</w:t>
            </w:r>
            <w:proofErr w:type="spellEnd"/>
            <w:r w:rsidRPr="00A16DD2">
              <w:rPr>
                <w:sz w:val="24"/>
                <w:lang w:val="ru-RU"/>
              </w:rPr>
              <w:t xml:space="preserve"> одного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екзаменатора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</w:tbl>
    <w:p w:rsidR="00A16DD2" w:rsidRDefault="00A16DD2" w:rsidP="00A16DD2">
      <w:pPr>
        <w:sectPr w:rsidR="00A16DD2">
          <w:pgSz w:w="11910" w:h="16840"/>
          <w:pgMar w:top="1820" w:right="600" w:bottom="900" w:left="1100" w:header="713" w:footer="702" w:gutter="0"/>
          <w:cols w:space="720"/>
        </w:sectPr>
      </w:pPr>
    </w:p>
    <w:p w:rsidR="00A16DD2" w:rsidRDefault="00A16DD2" w:rsidP="00A16DD2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416"/>
        <w:gridCol w:w="1380"/>
        <w:gridCol w:w="1339"/>
        <w:gridCol w:w="1379"/>
        <w:gridCol w:w="1084"/>
      </w:tblGrid>
      <w:tr w:rsidR="00A16DD2" w:rsidTr="00FD052D">
        <w:trPr>
          <w:trHeight w:val="1655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281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4.1. </w:t>
            </w:r>
            <w:proofErr w:type="spellStart"/>
            <w:r w:rsidRPr="00A16DD2">
              <w:rPr>
                <w:sz w:val="24"/>
                <w:lang w:val="ru-RU"/>
              </w:rPr>
              <w:t>Процес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зарахування</w:t>
            </w:r>
            <w:proofErr w:type="spellEnd"/>
            <w:r w:rsidRPr="00A16DD2">
              <w:rPr>
                <w:sz w:val="24"/>
                <w:lang w:val="ru-RU"/>
              </w:rPr>
              <w:t xml:space="preserve"> до</w:t>
            </w:r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нашого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університету</w:t>
            </w:r>
            <w:proofErr w:type="spellEnd"/>
            <w:r w:rsidRPr="00A16DD2">
              <w:rPr>
                <w:sz w:val="24"/>
                <w:lang w:val="ru-RU"/>
              </w:rPr>
              <w:t xml:space="preserve"> є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прозорим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об’єктивним</w:t>
            </w:r>
            <w:proofErr w:type="spellEnd"/>
            <w:r w:rsidRPr="00A16DD2">
              <w:rPr>
                <w:sz w:val="24"/>
                <w:lang w:val="ru-RU"/>
              </w:rPr>
              <w:t xml:space="preserve"> та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ґрунтується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</w:t>
            </w:r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основі</w:t>
            </w:r>
            <w:proofErr w:type="spellEnd"/>
          </w:p>
          <w:p w:rsidR="00A16DD2" w:rsidRDefault="00A16DD2" w:rsidP="00FD052D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рівня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абітурієнтів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380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217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4.2. В </w:t>
            </w:r>
            <w:proofErr w:type="spellStart"/>
            <w:r w:rsidRPr="00A16DD2">
              <w:rPr>
                <w:sz w:val="24"/>
                <w:lang w:val="ru-RU"/>
              </w:rPr>
              <w:t>нашому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університеті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діють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всі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необхідні</w:t>
            </w:r>
            <w:proofErr w:type="spellEnd"/>
            <w:r w:rsidRPr="00A16DD2">
              <w:rPr>
                <w:sz w:val="24"/>
                <w:lang w:val="ru-RU"/>
              </w:rPr>
              <w:t xml:space="preserve"> правила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зарахування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переведення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визнання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атестації</w:t>
            </w:r>
            <w:proofErr w:type="spellEnd"/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здобувачів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316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4.3. </w:t>
            </w:r>
            <w:proofErr w:type="spellStart"/>
            <w:r w:rsidRPr="00A16DD2">
              <w:rPr>
                <w:sz w:val="24"/>
                <w:lang w:val="ru-RU"/>
              </w:rPr>
              <w:t>Методи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оцінювання</w:t>
            </w:r>
            <w:proofErr w:type="spellEnd"/>
            <w:r w:rsidRPr="00A16DD2">
              <w:rPr>
                <w:sz w:val="24"/>
                <w:lang w:val="ru-RU"/>
              </w:rPr>
              <w:t xml:space="preserve"> та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критерії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виставлення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балів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на </w:t>
            </w:r>
            <w:proofErr w:type="spellStart"/>
            <w:r w:rsidRPr="00A16DD2">
              <w:rPr>
                <w:sz w:val="24"/>
                <w:lang w:val="ru-RU"/>
              </w:rPr>
              <w:t>цій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освітній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програмі</w:t>
            </w:r>
            <w:proofErr w:type="spellEnd"/>
            <w:r w:rsidRPr="00A16DD2">
              <w:rPr>
                <w:sz w:val="24"/>
                <w:lang w:val="ru-RU"/>
              </w:rPr>
              <w:t xml:space="preserve"> є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об’єктивними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справедливими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84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5.1</w:t>
            </w:r>
            <w:r w:rsidRPr="00A16DD2">
              <w:rPr>
                <w:color w:val="FF0000"/>
                <w:sz w:val="24"/>
                <w:lang w:val="ru-RU"/>
              </w:rPr>
              <w:t xml:space="preserve">. </w:t>
            </w:r>
            <w:proofErr w:type="spellStart"/>
            <w:r w:rsidRPr="00A16DD2">
              <w:rPr>
                <w:sz w:val="24"/>
                <w:lang w:val="ru-RU"/>
              </w:rPr>
              <w:t>Викладачі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цієї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освітньої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6" w:lineRule="exact"/>
              <w:ind w:left="107" w:right="697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висококваліфіковані</w:t>
            </w:r>
            <w:proofErr w:type="spellEnd"/>
            <w:r w:rsidRPr="00A16DD2">
              <w:rPr>
                <w:sz w:val="24"/>
                <w:lang w:val="ru-RU"/>
              </w:rPr>
              <w:t xml:space="preserve"> та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компетентні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106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15" w:hanging="3"/>
              <w:jc w:val="both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5.2. </w:t>
            </w:r>
            <w:proofErr w:type="spellStart"/>
            <w:r w:rsidRPr="00A16DD2">
              <w:rPr>
                <w:sz w:val="24"/>
                <w:lang w:val="ru-RU"/>
              </w:rPr>
              <w:t>Викладачі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цієї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освітньої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z w:val="24"/>
                <w:lang w:val="ru-RU"/>
              </w:rPr>
              <w:t xml:space="preserve"> добре </w:t>
            </w:r>
            <w:proofErr w:type="spellStart"/>
            <w:r w:rsidRPr="00A16DD2">
              <w:rPr>
                <w:sz w:val="24"/>
                <w:lang w:val="ru-RU"/>
              </w:rPr>
              <w:t>організовані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  <w:r w:rsidRPr="00A16DD2">
              <w:rPr>
                <w:spacing w:val="-6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регулярно</w:t>
            </w:r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підготовлені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до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занять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827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5.3.</w:t>
            </w:r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У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є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610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можливість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оцінювати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роботу</w:t>
            </w:r>
            <w:r w:rsidRPr="00A16DD2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своїх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викладачів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77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5.4. Я маю </w:t>
            </w:r>
            <w:proofErr w:type="spellStart"/>
            <w:r w:rsidRPr="00A16DD2">
              <w:rPr>
                <w:sz w:val="24"/>
                <w:lang w:val="ru-RU"/>
              </w:rPr>
              <w:t>змогу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швидко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контактувати</w:t>
            </w:r>
            <w:proofErr w:type="spellEnd"/>
            <w:r w:rsidRPr="00A16DD2">
              <w:rPr>
                <w:spacing w:val="-7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з</w:t>
            </w:r>
            <w:r w:rsidRPr="00A16DD2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викладачами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щодо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адміністративних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345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питань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якщо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виникає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така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необхідність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656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84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5.5. </w:t>
            </w:r>
            <w:proofErr w:type="spellStart"/>
            <w:r w:rsidRPr="00A16DD2">
              <w:rPr>
                <w:sz w:val="24"/>
                <w:lang w:val="ru-RU"/>
              </w:rPr>
              <w:t>Викладачі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цієї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освітньої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z w:val="24"/>
                <w:lang w:val="ru-RU"/>
              </w:rPr>
              <w:t xml:space="preserve"> регулярно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застосовують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різноманітні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методики </w:t>
            </w:r>
            <w:proofErr w:type="spellStart"/>
            <w:r w:rsidRPr="00A16DD2">
              <w:rPr>
                <w:sz w:val="24"/>
                <w:lang w:val="ru-RU"/>
              </w:rPr>
              <w:t>викладання</w:t>
            </w:r>
            <w:proofErr w:type="spellEnd"/>
            <w:r w:rsidRPr="00A16DD2">
              <w:rPr>
                <w:sz w:val="24"/>
                <w:lang w:val="ru-RU"/>
              </w:rPr>
              <w:t xml:space="preserve"> для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забезпечення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ефективності</w:t>
            </w:r>
            <w:proofErr w:type="spellEnd"/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навчання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2207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84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5.6. </w:t>
            </w:r>
            <w:proofErr w:type="spellStart"/>
            <w:r w:rsidRPr="00A16DD2">
              <w:rPr>
                <w:sz w:val="24"/>
                <w:lang w:val="ru-RU"/>
              </w:rPr>
              <w:t>Викладачі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цієї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освітньої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використовують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методи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викладання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засновані</w:t>
            </w:r>
            <w:proofErr w:type="spellEnd"/>
            <w:r w:rsidRPr="00A16DD2">
              <w:rPr>
                <w:sz w:val="24"/>
                <w:lang w:val="ru-RU"/>
              </w:rPr>
              <w:t xml:space="preserve"> на </w:t>
            </w:r>
            <w:proofErr w:type="spellStart"/>
            <w:r w:rsidRPr="00A16DD2">
              <w:rPr>
                <w:sz w:val="24"/>
                <w:lang w:val="ru-RU"/>
              </w:rPr>
              <w:t>вирішенні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проблем, </w:t>
            </w:r>
            <w:proofErr w:type="spellStart"/>
            <w:r w:rsidRPr="00A16DD2">
              <w:rPr>
                <w:sz w:val="24"/>
                <w:lang w:val="ru-RU"/>
              </w:rPr>
              <w:t>провадять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навчання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орієнтоване</w:t>
            </w:r>
            <w:proofErr w:type="spellEnd"/>
            <w:r w:rsidRPr="00A16DD2">
              <w:rPr>
                <w:sz w:val="24"/>
                <w:lang w:val="ru-RU"/>
              </w:rPr>
              <w:t xml:space="preserve"> на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практику</w:t>
            </w:r>
            <w:r w:rsidRPr="00A16DD2">
              <w:rPr>
                <w:spacing w:val="-9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та </w:t>
            </w:r>
            <w:proofErr w:type="spellStart"/>
            <w:r w:rsidRPr="00A16DD2">
              <w:rPr>
                <w:sz w:val="24"/>
                <w:lang w:val="ru-RU"/>
              </w:rPr>
              <w:t>отримання</w:t>
            </w:r>
            <w:proofErr w:type="spellEnd"/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фахових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навичок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828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spacing w:line="268" w:lineRule="exact"/>
              <w:ind w:left="105"/>
              <w:rPr>
                <w:sz w:val="24"/>
                <w:lang w:val="uk-UA"/>
              </w:rPr>
            </w:pPr>
            <w:r w:rsidRPr="00A16DD2">
              <w:rPr>
                <w:sz w:val="24"/>
                <w:lang w:val="uk-UA"/>
              </w:rPr>
              <w:t>5.7.</w:t>
            </w:r>
            <w:r w:rsidRPr="00A16DD2">
              <w:rPr>
                <w:spacing w:val="-2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Викладачі</w:t>
            </w:r>
            <w:r w:rsidRPr="00A16DD2">
              <w:rPr>
                <w:spacing w:val="-2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цієї освітньої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149"/>
              <w:rPr>
                <w:sz w:val="24"/>
                <w:lang w:val="uk-UA"/>
              </w:rPr>
            </w:pPr>
            <w:r w:rsidRPr="00A16DD2">
              <w:rPr>
                <w:sz w:val="24"/>
                <w:lang w:val="uk-UA"/>
              </w:rPr>
              <w:t>програми вміло та чітко</w:t>
            </w:r>
            <w:r w:rsidRPr="00A16DD2">
              <w:rPr>
                <w:spacing w:val="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пояснюють</w:t>
            </w:r>
            <w:r w:rsidRPr="00A16DD2">
              <w:rPr>
                <w:spacing w:val="-5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ключові</w:t>
            </w:r>
            <w:r w:rsidRPr="00A16DD2">
              <w:rPr>
                <w:spacing w:val="-5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поняття</w:t>
            </w:r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uk-UA"/>
              </w:rPr>
            </w:pPr>
          </w:p>
        </w:tc>
      </w:tr>
    </w:tbl>
    <w:p w:rsidR="00A16DD2" w:rsidRDefault="00A16DD2" w:rsidP="00A16DD2">
      <w:pPr>
        <w:sectPr w:rsidR="00A16DD2">
          <w:pgSz w:w="11910" w:h="16840"/>
          <w:pgMar w:top="1820" w:right="600" w:bottom="900" w:left="1100" w:header="713" w:footer="702" w:gutter="0"/>
          <w:cols w:space="720"/>
        </w:sectPr>
      </w:pPr>
    </w:p>
    <w:p w:rsidR="00A16DD2" w:rsidRDefault="00A16DD2" w:rsidP="00A16DD2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416"/>
        <w:gridCol w:w="1380"/>
        <w:gridCol w:w="1339"/>
        <w:gridCol w:w="1379"/>
        <w:gridCol w:w="1084"/>
      </w:tblGrid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84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5.8. </w:t>
            </w:r>
            <w:proofErr w:type="spellStart"/>
            <w:r w:rsidRPr="00A16DD2">
              <w:rPr>
                <w:sz w:val="24"/>
                <w:lang w:val="ru-RU"/>
              </w:rPr>
              <w:t>Викладачі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цієї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освітньої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z w:val="24"/>
                <w:lang w:val="ru-RU"/>
              </w:rPr>
              <w:t xml:space="preserve"> з </w:t>
            </w:r>
            <w:proofErr w:type="spellStart"/>
            <w:r w:rsidRPr="00A16DD2">
              <w:rPr>
                <w:sz w:val="24"/>
                <w:lang w:val="ru-RU"/>
              </w:rPr>
              <w:t>ентузіазмом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ставляться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16DD2">
              <w:rPr>
                <w:sz w:val="24"/>
                <w:lang w:val="ru-RU"/>
              </w:rPr>
              <w:t>до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предмету</w:t>
            </w:r>
            <w:proofErr w:type="gramEnd"/>
            <w:r w:rsidRPr="00A16DD2">
              <w:rPr>
                <w:sz w:val="24"/>
                <w:lang w:val="ru-RU"/>
              </w:rPr>
              <w:t>,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викладають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938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5.9.</w:t>
            </w:r>
            <w:r w:rsidRPr="00A16DD2">
              <w:rPr>
                <w:spacing w:val="-10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Наш</w:t>
            </w:r>
            <w:r w:rsidRPr="00A16DD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здійснює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регулярне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111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оцінювання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викладачів</w:t>
            </w:r>
            <w:proofErr w:type="spellEnd"/>
            <w:r w:rsidRPr="00A16DD2">
              <w:rPr>
                <w:sz w:val="24"/>
                <w:lang w:val="ru-RU"/>
              </w:rPr>
              <w:t xml:space="preserve"> на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основі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чітких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об’єктивних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критеріїв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656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25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5.10.</w:t>
            </w:r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Наш</w:t>
            </w:r>
            <w:r w:rsidRPr="00A16DD2">
              <w:rPr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надає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викладачам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можливість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оскаржити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результати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їх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оцінювання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що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видаються</w:t>
            </w:r>
            <w:proofErr w:type="spellEnd"/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неправильними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чи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несправедливими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827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5.11.</w:t>
            </w:r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Наш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має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111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дієві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офіційні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процедури</w:t>
            </w:r>
            <w:proofErr w:type="spellEnd"/>
            <w:r w:rsidRPr="00A16DD2">
              <w:rPr>
                <w:sz w:val="24"/>
                <w:lang w:val="ru-RU"/>
              </w:rPr>
              <w:t xml:space="preserve"> для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розгляду</w:t>
            </w:r>
            <w:proofErr w:type="spellEnd"/>
            <w:r w:rsidRPr="00A16DD2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скарг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викладачів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382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256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5.15. </w:t>
            </w:r>
            <w:proofErr w:type="spellStart"/>
            <w:r w:rsidRPr="00A16DD2">
              <w:rPr>
                <w:sz w:val="24"/>
                <w:lang w:val="ru-RU"/>
              </w:rPr>
              <w:t>Академічна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кар’єра</w:t>
            </w:r>
            <w:proofErr w:type="spellEnd"/>
            <w:r w:rsidRPr="00A16DD2">
              <w:rPr>
                <w:sz w:val="24"/>
                <w:lang w:val="ru-RU"/>
              </w:rPr>
              <w:t xml:space="preserve"> в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моєму</w:t>
            </w:r>
            <w:proofErr w:type="spellEnd"/>
            <w:r w:rsidRPr="00A16DD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навчальному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закладі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залежить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передусім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від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успішності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працівника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як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науковця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викладача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442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6.1. </w:t>
            </w:r>
            <w:proofErr w:type="spellStart"/>
            <w:r w:rsidRPr="00A16DD2">
              <w:rPr>
                <w:sz w:val="24"/>
                <w:lang w:val="ru-RU"/>
              </w:rPr>
              <w:t>Здобувачі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отримують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достатньо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підтримки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і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219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корисних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порад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щодо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свого</w:t>
            </w:r>
            <w:proofErr w:type="spellEnd"/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навчання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210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6.2. </w:t>
            </w:r>
            <w:proofErr w:type="spellStart"/>
            <w:r w:rsidRPr="00A16DD2">
              <w:rPr>
                <w:sz w:val="24"/>
                <w:lang w:val="ru-RU"/>
              </w:rPr>
              <w:t>Здобувачі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отримують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корисні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настанови</w:t>
            </w:r>
            <w:proofErr w:type="spellEnd"/>
            <w:r w:rsidRPr="00A16DD2">
              <w:rPr>
                <w:sz w:val="24"/>
                <w:lang w:val="ru-RU"/>
              </w:rPr>
              <w:t xml:space="preserve"> та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вичерпні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консультації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7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коли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284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їм</w:t>
            </w:r>
            <w:proofErr w:type="spellEnd"/>
            <w:r w:rsidRPr="00A16DD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необхідно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зробити</w:t>
            </w:r>
            <w:proofErr w:type="spellEnd"/>
            <w:r w:rsidRPr="00A16DD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вибір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щодо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навчання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684" w:hanging="3"/>
              <w:jc w:val="both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6.3. </w:t>
            </w:r>
            <w:proofErr w:type="spellStart"/>
            <w:r w:rsidRPr="00A16DD2">
              <w:rPr>
                <w:sz w:val="24"/>
                <w:lang w:val="ru-RU"/>
              </w:rPr>
              <w:t>Навчальні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ресурси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необхідні</w:t>
            </w:r>
            <w:proofErr w:type="spellEnd"/>
            <w:r w:rsidRPr="00A16DD2">
              <w:rPr>
                <w:sz w:val="24"/>
                <w:lang w:val="ru-RU"/>
              </w:rPr>
              <w:t xml:space="preserve"> для </w:t>
            </w:r>
            <w:proofErr w:type="spellStart"/>
            <w:r w:rsidRPr="00A16DD2">
              <w:rPr>
                <w:sz w:val="24"/>
                <w:lang w:val="ru-RU"/>
              </w:rPr>
              <w:t>вивчення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матеріалу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є</w:t>
            </w:r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постійно</w:t>
            </w:r>
            <w:proofErr w:type="spellEnd"/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доступними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здобувачів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6.4.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В </w:t>
            </w:r>
            <w:proofErr w:type="spellStart"/>
            <w:r w:rsidRPr="00A16DD2">
              <w:rPr>
                <w:sz w:val="24"/>
                <w:lang w:val="ru-RU"/>
              </w:rPr>
              <w:t>університеті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є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119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стабільний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доступ</w:t>
            </w:r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до</w:t>
            </w:r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мережі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Інтернет</w:t>
            </w:r>
            <w:proofErr w:type="spellEnd"/>
            <w:r w:rsidRPr="00A16DD2">
              <w:rPr>
                <w:sz w:val="24"/>
                <w:lang w:val="ru-RU"/>
              </w:rPr>
              <w:t xml:space="preserve"> та </w:t>
            </w:r>
            <w:proofErr w:type="spellStart"/>
            <w:r w:rsidRPr="00A16DD2">
              <w:rPr>
                <w:sz w:val="24"/>
                <w:lang w:val="ru-RU"/>
              </w:rPr>
              <w:t>інших</w:t>
            </w:r>
            <w:proofErr w:type="spellEnd"/>
            <w:r w:rsidRPr="00A16DD2">
              <w:rPr>
                <w:sz w:val="24"/>
                <w:lang w:val="ru-RU"/>
              </w:rPr>
              <w:t xml:space="preserve"> баз </w:t>
            </w:r>
            <w:proofErr w:type="spellStart"/>
            <w:r w:rsidRPr="00A16DD2">
              <w:rPr>
                <w:sz w:val="24"/>
                <w:lang w:val="ru-RU"/>
              </w:rPr>
              <w:t>даних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для </w:t>
            </w:r>
            <w:proofErr w:type="spellStart"/>
            <w:r w:rsidRPr="00A16DD2">
              <w:rPr>
                <w:sz w:val="24"/>
                <w:lang w:val="ru-RU"/>
              </w:rPr>
              <w:t>пошуку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необхідних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матеріалів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377"/>
        </w:trPr>
        <w:tc>
          <w:tcPr>
            <w:tcW w:w="3207" w:type="dxa"/>
            <w:tcBorders>
              <w:bottom w:val="single" w:sz="6" w:space="0" w:color="000000"/>
            </w:tcBorders>
          </w:tcPr>
          <w:p w:rsidR="00A16DD2" w:rsidRPr="00A16DD2" w:rsidRDefault="00A16DD2" w:rsidP="00FD052D">
            <w:pPr>
              <w:pStyle w:val="TableParagraph"/>
              <w:ind w:left="107" w:right="748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6.5. Як у </w:t>
            </w:r>
            <w:proofErr w:type="spellStart"/>
            <w:r w:rsidRPr="00A16DD2">
              <w:rPr>
                <w:sz w:val="24"/>
                <w:lang w:val="ru-RU"/>
              </w:rPr>
              <w:t>представника</w:t>
            </w:r>
            <w:proofErr w:type="spellEnd"/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адміністрації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16DD2">
              <w:rPr>
                <w:sz w:val="24"/>
                <w:lang w:val="ru-RU"/>
              </w:rPr>
              <w:t>у</w:t>
            </w:r>
            <w:r w:rsidRPr="00A16DD2">
              <w:rPr>
                <w:spacing w:val="-7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мене</w:t>
            </w:r>
            <w:proofErr w:type="gram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є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296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достатньо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ресурсів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щоб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ефективно</w:t>
            </w:r>
            <w:proofErr w:type="spellEnd"/>
            <w:r w:rsidRPr="00A16DD2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виконувати</w:t>
            </w:r>
            <w:proofErr w:type="spellEnd"/>
            <w:r w:rsidRPr="00A16DD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свої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обов’язки</w:t>
            </w:r>
            <w:proofErr w:type="spellEnd"/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824"/>
        </w:trPr>
        <w:tc>
          <w:tcPr>
            <w:tcW w:w="3207" w:type="dxa"/>
            <w:tcBorders>
              <w:top w:val="single" w:sz="6" w:space="0" w:color="000000"/>
            </w:tcBorders>
          </w:tcPr>
          <w:p w:rsidR="00A16DD2" w:rsidRPr="00A16DD2" w:rsidRDefault="00A16DD2" w:rsidP="00FD052D">
            <w:pPr>
              <w:pStyle w:val="TableParagraph"/>
              <w:ind w:left="107" w:right="100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7.1. Наш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z w:val="24"/>
                <w:lang w:val="ru-RU"/>
              </w:rPr>
              <w:t xml:space="preserve"> добре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організував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освітній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процес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і</w:t>
            </w:r>
          </w:p>
          <w:p w:rsidR="00A16DD2" w:rsidRDefault="00A16DD2" w:rsidP="00FD052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ефективно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адмініструє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  <w:tcBorders>
              <w:top w:val="single" w:sz="6" w:space="0" w:color="000000"/>
            </w:tcBorders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  <w:tcBorders>
              <w:top w:val="single" w:sz="6" w:space="0" w:color="000000"/>
            </w:tcBorders>
          </w:tcPr>
          <w:p w:rsidR="00A16DD2" w:rsidRDefault="00A16DD2" w:rsidP="00FD052D">
            <w:pPr>
              <w:pStyle w:val="TableParagraph"/>
            </w:pPr>
          </w:p>
        </w:tc>
      </w:tr>
    </w:tbl>
    <w:p w:rsidR="00A16DD2" w:rsidRDefault="00A16DD2" w:rsidP="00A16DD2">
      <w:pPr>
        <w:sectPr w:rsidR="00A16DD2">
          <w:pgSz w:w="11910" w:h="16840"/>
          <w:pgMar w:top="1820" w:right="600" w:bottom="900" w:left="1100" w:header="713" w:footer="702" w:gutter="0"/>
          <w:cols w:space="720"/>
        </w:sectPr>
      </w:pPr>
    </w:p>
    <w:p w:rsidR="00A16DD2" w:rsidRDefault="00A16DD2" w:rsidP="00A16DD2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416"/>
        <w:gridCol w:w="1380"/>
        <w:gridCol w:w="1339"/>
        <w:gridCol w:w="1379"/>
        <w:gridCol w:w="1084"/>
      </w:tblGrid>
      <w:tr w:rsidR="00A16DD2" w:rsidTr="00FD052D">
        <w:trPr>
          <w:trHeight w:val="770"/>
        </w:trPr>
        <w:tc>
          <w:tcPr>
            <w:tcW w:w="3207" w:type="dxa"/>
          </w:tcPr>
          <w:p w:rsidR="00A16DD2" w:rsidRDefault="00A16DD2" w:rsidP="00FD05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навчальні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ресурси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830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7.2.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Розклад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занять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є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232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ефективним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зручним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для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  <w:r w:rsidRPr="00A16DD2">
              <w:rPr>
                <w:spacing w:val="58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і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викладачів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932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26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7.3. </w:t>
            </w:r>
            <w:proofErr w:type="spellStart"/>
            <w:r w:rsidRPr="00A16DD2">
              <w:rPr>
                <w:sz w:val="24"/>
                <w:lang w:val="ru-RU"/>
              </w:rPr>
              <w:t>Під</w:t>
            </w:r>
            <w:proofErr w:type="spellEnd"/>
            <w:r w:rsidRPr="00A16DD2">
              <w:rPr>
                <w:sz w:val="24"/>
                <w:lang w:val="ru-RU"/>
              </w:rPr>
              <w:t xml:space="preserve"> час будь-</w:t>
            </w:r>
            <w:proofErr w:type="spellStart"/>
            <w:r w:rsidRPr="00A16DD2">
              <w:rPr>
                <w:sz w:val="24"/>
                <w:lang w:val="ru-RU"/>
              </w:rPr>
              <w:t>яких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змін</w:t>
            </w:r>
            <w:proofErr w:type="spellEnd"/>
            <w:r w:rsidRPr="00A16DD2">
              <w:rPr>
                <w:sz w:val="24"/>
                <w:lang w:val="ru-RU"/>
              </w:rPr>
              <w:t xml:space="preserve"> у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навчальному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курсі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чи</w:t>
            </w:r>
            <w:proofErr w:type="spellEnd"/>
            <w:r w:rsidRPr="00A16DD2">
              <w:rPr>
                <w:sz w:val="24"/>
                <w:lang w:val="ru-RU"/>
              </w:rPr>
              <w:t xml:space="preserve"> у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викладанні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ефективно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використовується</w:t>
            </w:r>
            <w:proofErr w:type="spellEnd"/>
          </w:p>
          <w:p w:rsidR="00A16DD2" w:rsidRPr="00A16DD2" w:rsidRDefault="00A16DD2" w:rsidP="00FD052D">
            <w:pPr>
              <w:pStyle w:val="TableParagraph"/>
              <w:ind w:left="107" w:right="1407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комунікація</w:t>
            </w:r>
            <w:proofErr w:type="spellEnd"/>
            <w:r w:rsidRPr="00A16DD2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між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здобувачами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</w:p>
          <w:p w:rsidR="00A16DD2" w:rsidRP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адміністрацією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університету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298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7.4.</w:t>
            </w:r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Викладачі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мають</w:t>
            </w:r>
            <w:proofErr w:type="spellEnd"/>
            <w:r w:rsidRPr="00A16DD2">
              <w:rPr>
                <w:sz w:val="24"/>
                <w:lang w:val="ru-RU"/>
              </w:rPr>
              <w:t xml:space="preserve"> доступ до </w:t>
            </w:r>
            <w:proofErr w:type="spellStart"/>
            <w:r w:rsidRPr="00A16DD2">
              <w:rPr>
                <w:sz w:val="24"/>
                <w:lang w:val="ru-RU"/>
              </w:rPr>
              <w:t>важливої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інформації</w:t>
            </w:r>
            <w:proofErr w:type="spellEnd"/>
            <w:r w:rsidRPr="00A16DD2">
              <w:rPr>
                <w:sz w:val="24"/>
                <w:lang w:val="ru-RU"/>
              </w:rPr>
              <w:t xml:space="preserve"> і </w:t>
            </w:r>
            <w:proofErr w:type="spellStart"/>
            <w:r w:rsidRPr="00A16DD2">
              <w:rPr>
                <w:sz w:val="24"/>
                <w:lang w:val="ru-RU"/>
              </w:rPr>
              <w:t>даних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щодо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навчальних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курсів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успішності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229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7.5. Наш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має</w:t>
            </w:r>
            <w:proofErr w:type="spellEnd"/>
            <w:r w:rsidRPr="00A16DD2">
              <w:rPr>
                <w:sz w:val="24"/>
                <w:lang w:val="ru-RU"/>
              </w:rPr>
              <w:t xml:space="preserve"> та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використовує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ключові</w:t>
            </w:r>
            <w:proofErr w:type="spellEnd"/>
          </w:p>
          <w:p w:rsidR="00A16DD2" w:rsidRDefault="00A16DD2" w:rsidP="00FD052D">
            <w:pPr>
              <w:pStyle w:val="TableParagraph"/>
              <w:spacing w:line="270" w:lineRule="atLeast"/>
              <w:ind w:left="107"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ефективності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своєї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87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7.6. Наш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збирає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інформацію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про </w:t>
            </w:r>
            <w:proofErr w:type="spellStart"/>
            <w:r w:rsidRPr="00A16DD2">
              <w:rPr>
                <w:sz w:val="24"/>
                <w:lang w:val="ru-RU"/>
              </w:rPr>
              <w:t>рівень</w:t>
            </w:r>
            <w:proofErr w:type="spellEnd"/>
          </w:p>
          <w:p w:rsidR="00A16DD2" w:rsidRDefault="00A16DD2" w:rsidP="00FD052D">
            <w:pPr>
              <w:pStyle w:val="TableParagraph"/>
              <w:spacing w:line="270" w:lineRule="atLeast"/>
              <w:ind w:left="107" w:right="480"/>
              <w:rPr>
                <w:sz w:val="24"/>
              </w:rPr>
            </w:pPr>
            <w:proofErr w:type="spellStart"/>
            <w:r>
              <w:rPr>
                <w:sz w:val="24"/>
              </w:rPr>
              <w:t>задоволеності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здобувачів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освітніми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програмами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931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97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8.1.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Наш</w:t>
            </w:r>
            <w:r w:rsidRPr="00A16DD2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регулярно </w:t>
            </w:r>
            <w:proofErr w:type="spellStart"/>
            <w:r w:rsidRPr="00A16DD2">
              <w:rPr>
                <w:sz w:val="24"/>
                <w:lang w:val="ru-RU"/>
              </w:rPr>
              <w:t>оприлюднює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актуальну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неупереджену</w:t>
            </w:r>
            <w:proofErr w:type="spellEnd"/>
            <w:r w:rsidRPr="00A16DD2">
              <w:rPr>
                <w:spacing w:val="-7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об’єктивну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інформацію</w:t>
            </w:r>
            <w:proofErr w:type="spellEnd"/>
            <w:r w:rsidRPr="00A16DD2">
              <w:rPr>
                <w:sz w:val="24"/>
                <w:lang w:val="ru-RU"/>
              </w:rPr>
              <w:t xml:space="preserve"> про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зміни</w:t>
            </w:r>
            <w:proofErr w:type="spellEnd"/>
            <w:r w:rsidRPr="00A16DD2">
              <w:rPr>
                <w:sz w:val="24"/>
                <w:lang w:val="ru-RU"/>
              </w:rPr>
              <w:t xml:space="preserve"> та </w:t>
            </w:r>
            <w:proofErr w:type="spellStart"/>
            <w:r w:rsidRPr="00A16DD2">
              <w:rPr>
                <w:sz w:val="24"/>
                <w:lang w:val="ru-RU"/>
              </w:rPr>
              <w:t>діяльність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що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впливають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на </w:t>
            </w:r>
            <w:proofErr w:type="spellStart"/>
            <w:r w:rsidRPr="00A16DD2">
              <w:rPr>
                <w:sz w:val="24"/>
                <w:lang w:val="ru-RU"/>
              </w:rPr>
              <w:t>освітній</w:t>
            </w:r>
            <w:proofErr w:type="spellEnd"/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2760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235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8.2.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Інформація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що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оприлюднюється</w:t>
            </w:r>
            <w:proofErr w:type="spellEnd"/>
            <w:r w:rsidRPr="00A16DD2">
              <w:rPr>
                <w:sz w:val="24"/>
                <w:lang w:val="ru-RU"/>
              </w:rPr>
              <w:t xml:space="preserve"> нашим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університетом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включає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критерії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відбору</w:t>
            </w:r>
            <w:proofErr w:type="spellEnd"/>
            <w:r w:rsidRPr="00A16DD2">
              <w:rPr>
                <w:sz w:val="24"/>
                <w:lang w:val="ru-RU"/>
              </w:rPr>
              <w:t xml:space="preserve"> на </w:t>
            </w:r>
            <w:proofErr w:type="spellStart"/>
            <w:r w:rsidRPr="00A16DD2">
              <w:rPr>
                <w:sz w:val="24"/>
                <w:lang w:val="ru-RU"/>
              </w:rPr>
              <w:t>освітні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заплановані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результати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навчання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</w:t>
            </w:r>
            <w:r w:rsidRPr="00A16DD2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цих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програмах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методи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567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викладання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навчання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оцінювання</w:t>
            </w:r>
            <w:proofErr w:type="spellEnd"/>
            <w:r w:rsidRPr="00A16DD2">
              <w:rPr>
                <w:sz w:val="24"/>
                <w:lang w:val="ru-RU"/>
              </w:rPr>
              <w:t xml:space="preserve">, а </w:t>
            </w:r>
            <w:proofErr w:type="spellStart"/>
            <w:r w:rsidRPr="00A16DD2">
              <w:rPr>
                <w:sz w:val="24"/>
                <w:lang w:val="ru-RU"/>
              </w:rPr>
              <w:t>також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прохідні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бали</w:t>
            </w:r>
            <w:proofErr w:type="spellEnd"/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325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8.3.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Наш</w:t>
            </w:r>
            <w:r w:rsidRPr="00A16DD2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оприлюднює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інформацію</w:t>
            </w:r>
            <w:proofErr w:type="spellEnd"/>
            <w:r w:rsidRPr="00A16DD2">
              <w:rPr>
                <w:sz w:val="24"/>
                <w:lang w:val="ru-RU"/>
              </w:rPr>
              <w:t xml:space="preserve"> і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сприяє</w:t>
            </w:r>
            <w:proofErr w:type="spellEnd"/>
            <w:r w:rsidRPr="00A16DD2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працевлаштуванню</w:t>
            </w:r>
            <w:proofErr w:type="spellEnd"/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своїх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випускників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</w:tbl>
    <w:p w:rsidR="00A16DD2" w:rsidRDefault="00A16DD2" w:rsidP="00A16DD2">
      <w:pPr>
        <w:sectPr w:rsidR="00A16DD2">
          <w:pgSz w:w="11910" w:h="16840"/>
          <w:pgMar w:top="1820" w:right="600" w:bottom="900" w:left="1100" w:header="713" w:footer="702" w:gutter="0"/>
          <w:cols w:space="720"/>
        </w:sectPr>
      </w:pPr>
    </w:p>
    <w:p w:rsidR="00A16DD2" w:rsidRDefault="00A16DD2" w:rsidP="00A16DD2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416"/>
        <w:gridCol w:w="1380"/>
        <w:gridCol w:w="1339"/>
        <w:gridCol w:w="1379"/>
        <w:gridCol w:w="1084"/>
      </w:tblGrid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80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9.1. </w:t>
            </w:r>
            <w:proofErr w:type="spellStart"/>
            <w:r w:rsidRPr="00A16DD2">
              <w:rPr>
                <w:sz w:val="24"/>
                <w:lang w:val="ru-RU"/>
              </w:rPr>
              <w:t>Освітні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z w:val="24"/>
                <w:lang w:val="ru-RU"/>
              </w:rPr>
              <w:t xml:space="preserve"> на </w:t>
            </w:r>
            <w:proofErr w:type="spellStart"/>
            <w:r w:rsidRPr="00A16DD2">
              <w:rPr>
                <w:sz w:val="24"/>
                <w:lang w:val="ru-RU"/>
              </w:rPr>
              <w:t>цій</w:t>
            </w:r>
            <w:proofErr w:type="spellEnd"/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кафедрі</w:t>
            </w:r>
            <w:proofErr w:type="spellEnd"/>
            <w:r w:rsidRPr="00A16DD2">
              <w:rPr>
                <w:sz w:val="24"/>
                <w:lang w:val="ru-RU"/>
              </w:rPr>
              <w:t xml:space="preserve"> регулярно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переглядаються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із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залученням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здобувачів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зацікавлених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сторін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82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9.3. </w:t>
            </w:r>
            <w:proofErr w:type="spellStart"/>
            <w:r w:rsidRPr="00A16DD2">
              <w:rPr>
                <w:sz w:val="24"/>
                <w:lang w:val="ru-RU"/>
              </w:rPr>
              <w:t>Освітні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регулярно </w:t>
            </w:r>
            <w:proofErr w:type="spellStart"/>
            <w:r w:rsidRPr="00A16DD2">
              <w:rPr>
                <w:sz w:val="24"/>
                <w:lang w:val="ru-RU"/>
              </w:rPr>
              <w:t>переглядаються</w:t>
            </w:r>
            <w:proofErr w:type="spellEnd"/>
            <w:r w:rsidRPr="00A16DD2">
              <w:rPr>
                <w:sz w:val="24"/>
                <w:lang w:val="ru-RU"/>
              </w:rPr>
              <w:t xml:space="preserve"> з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урахуванням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потреб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суспільства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380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10.1.</w:t>
            </w:r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Наш</w:t>
            </w:r>
            <w:r w:rsidRPr="00A16DD2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циклічній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основі</w:t>
            </w:r>
            <w:proofErr w:type="spellEnd"/>
            <w:r w:rsidRPr="00A16DD2">
              <w:rPr>
                <w:sz w:val="24"/>
                <w:lang w:val="ru-RU"/>
              </w:rPr>
              <w:t xml:space="preserve"> проходить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зовнішнє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оцінювання</w:t>
            </w:r>
            <w:proofErr w:type="spellEnd"/>
          </w:p>
          <w:p w:rsidR="00A16DD2" w:rsidRDefault="00A16DD2" w:rsidP="00FD052D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процесів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якості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655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385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10.2.</w:t>
            </w:r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Наш</w:t>
            </w:r>
            <w:r w:rsidRPr="00A16DD2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університет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сприяє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проведенню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внутрішнього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оцінювання</w:t>
            </w:r>
            <w:proofErr w:type="spellEnd"/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якості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освіти</w:t>
            </w:r>
            <w:proofErr w:type="spellEnd"/>
            <w:r w:rsidRPr="00A16DD2">
              <w:rPr>
                <w:sz w:val="24"/>
                <w:lang w:val="ru-RU"/>
              </w:rPr>
              <w:t xml:space="preserve"> перед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проходженням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кожного</w:t>
            </w:r>
          </w:p>
          <w:p w:rsidR="00A16DD2" w:rsidRDefault="00A16DD2" w:rsidP="00FD052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зовнішнього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оцінювання</w:t>
            </w:r>
            <w:proofErr w:type="spellEnd"/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934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82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11.1. </w:t>
            </w:r>
            <w:proofErr w:type="spellStart"/>
            <w:r w:rsidRPr="00A16DD2">
              <w:rPr>
                <w:sz w:val="24"/>
                <w:lang w:val="ru-RU"/>
              </w:rPr>
              <w:t>Зміст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освітньо-наукової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відповідає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науковим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інтересам</w:t>
            </w:r>
            <w:proofErr w:type="spellEnd"/>
          </w:p>
          <w:p w:rsidR="00A16DD2" w:rsidRPr="00A16DD2" w:rsidRDefault="00A16DD2" w:rsidP="00FD052D">
            <w:pPr>
              <w:pStyle w:val="TableParagraph"/>
              <w:ind w:left="107" w:right="434"/>
              <w:jc w:val="both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аспірантів</w:t>
            </w:r>
            <w:proofErr w:type="spellEnd"/>
            <w:r w:rsidRPr="00A16DD2">
              <w:rPr>
                <w:sz w:val="24"/>
                <w:lang w:val="ru-RU"/>
              </w:rPr>
              <w:t xml:space="preserve"> і </w:t>
            </w:r>
            <w:proofErr w:type="spellStart"/>
            <w:r w:rsidRPr="00A16DD2">
              <w:rPr>
                <w:sz w:val="24"/>
                <w:lang w:val="ru-RU"/>
              </w:rPr>
              <w:t>забезпечує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їх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повноцінну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підготовку</w:t>
            </w:r>
            <w:proofErr w:type="spellEnd"/>
            <w:r w:rsidRPr="00A16DD2">
              <w:rPr>
                <w:sz w:val="24"/>
                <w:lang w:val="ru-RU"/>
              </w:rPr>
              <w:t xml:space="preserve"> до</w:t>
            </w:r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дослідницької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викладацької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103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581" w:hanging="3"/>
              <w:rPr>
                <w:sz w:val="24"/>
                <w:lang w:val="uk-UA"/>
              </w:rPr>
            </w:pPr>
            <w:r w:rsidRPr="00A16DD2">
              <w:rPr>
                <w:sz w:val="24"/>
                <w:lang w:val="uk-UA"/>
              </w:rPr>
              <w:t>11.2.</w:t>
            </w:r>
            <w:r w:rsidRPr="00A16DD2">
              <w:rPr>
                <w:spacing w:val="-4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Наукова</w:t>
            </w:r>
            <w:r w:rsidRPr="00A16DD2">
              <w:rPr>
                <w:spacing w:val="-5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діяльність</w:t>
            </w:r>
            <w:r w:rsidRPr="00A16DD2">
              <w:rPr>
                <w:spacing w:val="-57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аспірантів</w:t>
            </w:r>
            <w:r w:rsidRPr="00A16DD2">
              <w:rPr>
                <w:spacing w:val="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відповідає</w:t>
            </w:r>
            <w:r w:rsidRPr="00A16DD2">
              <w:rPr>
                <w:spacing w:val="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напрямові</w:t>
            </w:r>
            <w:r w:rsidRPr="00A16DD2">
              <w:rPr>
                <w:spacing w:val="-2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досліджень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наукових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керівників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3588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84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 xml:space="preserve">11.3. Заклад </w:t>
            </w:r>
            <w:proofErr w:type="spellStart"/>
            <w:r w:rsidRPr="00A16DD2">
              <w:rPr>
                <w:sz w:val="24"/>
                <w:lang w:val="ru-RU"/>
              </w:rPr>
              <w:t>вищої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організаційно</w:t>
            </w:r>
            <w:proofErr w:type="spellEnd"/>
            <w:r w:rsidRPr="00A16DD2">
              <w:rPr>
                <w:sz w:val="24"/>
                <w:lang w:val="ru-RU"/>
              </w:rPr>
              <w:t xml:space="preserve"> та </w:t>
            </w:r>
            <w:proofErr w:type="spellStart"/>
            <w:r w:rsidRPr="00A16DD2">
              <w:rPr>
                <w:sz w:val="24"/>
                <w:lang w:val="ru-RU"/>
              </w:rPr>
              <w:t>матеріально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забезпечує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в</w:t>
            </w:r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межах</w:t>
            </w:r>
          </w:p>
          <w:p w:rsidR="00A16DD2" w:rsidRPr="00A16DD2" w:rsidRDefault="00A16DD2" w:rsidP="00FD052D">
            <w:pPr>
              <w:pStyle w:val="TableParagraph"/>
              <w:ind w:left="107" w:right="89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освітньо-наукової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програми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можливості</w:t>
            </w:r>
            <w:proofErr w:type="spellEnd"/>
            <w:r w:rsidRPr="00A16DD2">
              <w:rPr>
                <w:sz w:val="24"/>
                <w:lang w:val="ru-RU"/>
              </w:rPr>
              <w:t xml:space="preserve"> для </w:t>
            </w:r>
            <w:proofErr w:type="spellStart"/>
            <w:r w:rsidRPr="00A16DD2">
              <w:rPr>
                <w:sz w:val="24"/>
                <w:lang w:val="ru-RU"/>
              </w:rPr>
              <w:t>проведення</w:t>
            </w:r>
            <w:proofErr w:type="spellEnd"/>
            <w:r w:rsidRPr="00A16DD2">
              <w:rPr>
                <w:sz w:val="24"/>
                <w:lang w:val="ru-RU"/>
              </w:rPr>
              <w:t xml:space="preserve"> і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апробації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результатів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наукових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досліджень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відповідно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до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тематики</w:t>
            </w:r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522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аспірантів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(</w:t>
            </w:r>
            <w:proofErr w:type="spellStart"/>
            <w:r w:rsidRPr="00A16DD2">
              <w:rPr>
                <w:sz w:val="24"/>
                <w:lang w:val="ru-RU"/>
              </w:rPr>
              <w:t>проведення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конференцій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семінарів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доступ до </w:t>
            </w:r>
            <w:proofErr w:type="spellStart"/>
            <w:r w:rsidRPr="00A16DD2">
              <w:rPr>
                <w:sz w:val="24"/>
                <w:lang w:val="ru-RU"/>
              </w:rPr>
              <w:t>використання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лабораторій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обладнання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тощо</w:t>
            </w:r>
            <w:proofErr w:type="spellEnd"/>
            <w:r w:rsidRPr="00A16DD2">
              <w:rPr>
                <w:sz w:val="24"/>
                <w:lang w:val="ru-RU"/>
              </w:rPr>
              <w:t>).</w:t>
            </w:r>
          </w:p>
        </w:tc>
        <w:tc>
          <w:tcPr>
            <w:tcW w:w="1416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79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4" w:type="dxa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297" w:hanging="3"/>
              <w:rPr>
                <w:sz w:val="24"/>
                <w:lang w:val="uk-UA"/>
              </w:rPr>
            </w:pPr>
            <w:r w:rsidRPr="00A16DD2">
              <w:rPr>
                <w:sz w:val="24"/>
                <w:lang w:val="uk-UA"/>
              </w:rPr>
              <w:t>11.4. Заклад вищої освіти</w:t>
            </w:r>
            <w:r w:rsidRPr="00A16DD2">
              <w:rPr>
                <w:spacing w:val="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забезпечує можливості для</w:t>
            </w:r>
            <w:r w:rsidRPr="00A16DD2">
              <w:rPr>
                <w:spacing w:val="-58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залучення аспірантів</w:t>
            </w:r>
            <w:r w:rsidRPr="00A16DD2">
              <w:rPr>
                <w:spacing w:val="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до</w:t>
            </w:r>
            <w:r w:rsidRPr="00A16DD2">
              <w:rPr>
                <w:spacing w:val="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міжнародної</w:t>
            </w:r>
            <w:r w:rsidRPr="00A16DD2">
              <w:rPr>
                <w:spacing w:val="-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академічної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спільноти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спеціальністю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</w:tbl>
    <w:p w:rsidR="00A16DD2" w:rsidRDefault="00A16DD2" w:rsidP="00A16DD2">
      <w:pPr>
        <w:sectPr w:rsidR="00A16DD2">
          <w:pgSz w:w="11910" w:h="16840"/>
          <w:pgMar w:top="1820" w:right="600" w:bottom="900" w:left="1100" w:header="713" w:footer="702" w:gutter="0"/>
          <w:cols w:space="720"/>
        </w:sectPr>
      </w:pPr>
    </w:p>
    <w:p w:rsidR="00A16DD2" w:rsidRDefault="00A16DD2" w:rsidP="00A16DD2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416"/>
        <w:gridCol w:w="1380"/>
        <w:gridCol w:w="1339"/>
        <w:gridCol w:w="1379"/>
        <w:gridCol w:w="1084"/>
      </w:tblGrid>
      <w:tr w:rsidR="00A16DD2" w:rsidTr="00FD052D">
        <w:trPr>
          <w:trHeight w:val="1379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459"/>
              <w:jc w:val="both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зокрема</w:t>
            </w:r>
            <w:proofErr w:type="spellEnd"/>
            <w:r w:rsidRPr="00A16DD2">
              <w:rPr>
                <w:sz w:val="24"/>
                <w:lang w:val="ru-RU"/>
              </w:rPr>
              <w:t xml:space="preserve"> через </w:t>
            </w:r>
            <w:proofErr w:type="spellStart"/>
            <w:r w:rsidRPr="00A16DD2">
              <w:rPr>
                <w:sz w:val="24"/>
                <w:lang w:val="ru-RU"/>
              </w:rPr>
              <w:t>виступи</w:t>
            </w:r>
            <w:proofErr w:type="spellEnd"/>
            <w:r w:rsidRPr="00A16DD2">
              <w:rPr>
                <w:sz w:val="24"/>
                <w:lang w:val="ru-RU"/>
              </w:rPr>
              <w:t xml:space="preserve"> на</w:t>
            </w:r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конференціях</w:t>
            </w:r>
            <w:proofErr w:type="spellEnd"/>
            <w:r w:rsidRPr="00A16DD2">
              <w:rPr>
                <w:sz w:val="24"/>
                <w:lang w:val="ru-RU"/>
              </w:rPr>
              <w:t xml:space="preserve">, </w:t>
            </w:r>
            <w:proofErr w:type="spellStart"/>
            <w:r w:rsidRPr="00A16DD2">
              <w:rPr>
                <w:sz w:val="24"/>
                <w:lang w:val="ru-RU"/>
              </w:rPr>
              <w:t>публікації</w:t>
            </w:r>
            <w:proofErr w:type="spellEnd"/>
            <w:r w:rsidRPr="00A16DD2">
              <w:rPr>
                <w:sz w:val="24"/>
                <w:lang w:val="ru-RU"/>
              </w:rPr>
              <w:t>,</w:t>
            </w:r>
            <w:r w:rsidRPr="00A16DD2">
              <w:rPr>
                <w:spacing w:val="-58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участь</w:t>
            </w:r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у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спільних</w:t>
            </w:r>
            <w:proofErr w:type="spellEnd"/>
          </w:p>
          <w:p w:rsidR="00A16DD2" w:rsidRDefault="00A16DD2" w:rsidP="00FD052D">
            <w:pPr>
              <w:pStyle w:val="TableParagraph"/>
              <w:spacing w:line="270" w:lineRule="atLeast"/>
              <w:ind w:left="107" w:right="5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дослідницьких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тощо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932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133" w:hanging="3"/>
              <w:rPr>
                <w:sz w:val="24"/>
                <w:lang w:val="ru-RU"/>
              </w:rPr>
            </w:pPr>
            <w:r w:rsidRPr="00A16DD2">
              <w:rPr>
                <w:sz w:val="24"/>
                <w:lang w:val="ru-RU"/>
              </w:rPr>
              <w:t>11.5.</w:t>
            </w:r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Наявна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практика</w:t>
            </w:r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участі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наукових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керівників</w:t>
            </w:r>
            <w:proofErr w:type="spellEnd"/>
          </w:p>
          <w:p w:rsidR="00A16DD2" w:rsidRPr="00A16DD2" w:rsidRDefault="00A16DD2" w:rsidP="00FD052D">
            <w:pPr>
              <w:pStyle w:val="TableParagraph"/>
              <w:ind w:left="107" w:right="275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аспірантів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у</w:t>
            </w:r>
            <w:r w:rsidRPr="00A16DD2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дослідницьких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проектах, </w:t>
            </w:r>
            <w:proofErr w:type="spellStart"/>
            <w:r w:rsidRPr="00A16DD2">
              <w:rPr>
                <w:sz w:val="24"/>
                <w:lang w:val="ru-RU"/>
              </w:rPr>
              <w:t>результати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яких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регулярно </w:t>
            </w:r>
            <w:proofErr w:type="spellStart"/>
            <w:r w:rsidRPr="00A16DD2">
              <w:rPr>
                <w:sz w:val="24"/>
                <w:lang w:val="ru-RU"/>
              </w:rPr>
              <w:t>публікуються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та/</w:t>
            </w:r>
            <w:proofErr w:type="spellStart"/>
            <w:r w:rsidRPr="00A16DD2">
              <w:rPr>
                <w:sz w:val="24"/>
                <w:lang w:val="ru-RU"/>
              </w:rPr>
              <w:t>або</w:t>
            </w:r>
            <w:proofErr w:type="spellEnd"/>
            <w:r w:rsidRPr="00A16DD2">
              <w:rPr>
                <w:spacing w:val="-1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практично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впроваджуються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1655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468" w:hanging="3"/>
              <w:rPr>
                <w:sz w:val="24"/>
                <w:lang w:val="uk-UA"/>
              </w:rPr>
            </w:pPr>
            <w:r w:rsidRPr="00A16DD2">
              <w:rPr>
                <w:sz w:val="24"/>
                <w:lang w:val="uk-UA"/>
              </w:rPr>
              <w:t>11.6. Заклад вищої освіти</w:t>
            </w:r>
            <w:r w:rsidRPr="00A16DD2">
              <w:rPr>
                <w:spacing w:val="-57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забезпечує</w:t>
            </w:r>
            <w:r w:rsidRPr="00A16DD2">
              <w:rPr>
                <w:spacing w:val="-3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дотримання</w:t>
            </w:r>
          </w:p>
          <w:p w:rsidR="00A16DD2" w:rsidRPr="00A16DD2" w:rsidRDefault="00A16DD2" w:rsidP="00FD052D">
            <w:pPr>
              <w:pStyle w:val="TableParagraph"/>
              <w:ind w:left="107" w:right="152"/>
              <w:rPr>
                <w:sz w:val="24"/>
                <w:lang w:val="uk-UA"/>
              </w:rPr>
            </w:pPr>
            <w:r w:rsidRPr="00A16DD2">
              <w:rPr>
                <w:sz w:val="24"/>
                <w:lang w:val="uk-UA"/>
              </w:rPr>
              <w:t>академічної доброчесності у</w:t>
            </w:r>
            <w:r w:rsidRPr="00A16DD2">
              <w:rPr>
                <w:spacing w:val="-57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професійній діяльності</w:t>
            </w:r>
            <w:r w:rsidRPr="00A16DD2">
              <w:rPr>
                <w:spacing w:val="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наукових</w:t>
            </w:r>
            <w:r w:rsidRPr="00A16DD2">
              <w:rPr>
                <w:spacing w:val="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керівників</w:t>
            </w:r>
            <w:r w:rsidRPr="00A16DD2">
              <w:rPr>
                <w:spacing w:val="-1"/>
                <w:sz w:val="24"/>
                <w:lang w:val="uk-UA"/>
              </w:rPr>
              <w:t xml:space="preserve"> </w:t>
            </w:r>
            <w:r w:rsidRPr="00A16DD2">
              <w:rPr>
                <w:sz w:val="24"/>
                <w:lang w:val="uk-UA"/>
              </w:rPr>
              <w:t>та</w:t>
            </w:r>
          </w:p>
          <w:p w:rsidR="00A16DD2" w:rsidRDefault="00A16DD2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аспірантів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80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3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379" w:type="dxa"/>
          </w:tcPr>
          <w:p w:rsidR="00A16DD2" w:rsidRDefault="00A16DD2" w:rsidP="00FD052D">
            <w:pPr>
              <w:pStyle w:val="TableParagraph"/>
            </w:pPr>
          </w:p>
        </w:tc>
        <w:tc>
          <w:tcPr>
            <w:tcW w:w="1084" w:type="dxa"/>
          </w:tcPr>
          <w:p w:rsidR="00A16DD2" w:rsidRDefault="00A16DD2" w:rsidP="00FD052D">
            <w:pPr>
              <w:pStyle w:val="TableParagraph"/>
            </w:pPr>
          </w:p>
        </w:tc>
      </w:tr>
      <w:tr w:rsidR="00A16DD2" w:rsidTr="00FD052D">
        <w:trPr>
          <w:trHeight w:val="321"/>
        </w:trPr>
        <w:tc>
          <w:tcPr>
            <w:tcW w:w="9805" w:type="dxa"/>
            <w:gridSpan w:val="6"/>
          </w:tcPr>
          <w:p w:rsidR="00A16DD2" w:rsidRDefault="00A16DD2" w:rsidP="00FD052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Коментарі</w:t>
            </w:r>
            <w:proofErr w:type="spellEnd"/>
          </w:p>
        </w:tc>
      </w:tr>
      <w:tr w:rsidR="00A16DD2" w:rsidTr="00FD052D">
        <w:trPr>
          <w:trHeight w:val="1380"/>
        </w:trPr>
        <w:tc>
          <w:tcPr>
            <w:tcW w:w="3207" w:type="dxa"/>
          </w:tcPr>
          <w:p w:rsidR="00A16DD2" w:rsidRPr="00A16DD2" w:rsidRDefault="00A16DD2" w:rsidP="00FD052D">
            <w:pPr>
              <w:pStyle w:val="TableParagraph"/>
              <w:ind w:left="107" w:right="303" w:hanging="3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Висловіть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Ваші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пропозиції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 xml:space="preserve">та </w:t>
            </w:r>
            <w:proofErr w:type="spellStart"/>
            <w:r w:rsidRPr="00A16DD2">
              <w:rPr>
                <w:sz w:val="24"/>
                <w:lang w:val="ru-RU"/>
              </w:rPr>
              <w:t>побажання</w:t>
            </w:r>
            <w:proofErr w:type="spellEnd"/>
            <w:r w:rsidRPr="00A16DD2">
              <w:rPr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щодо</w:t>
            </w:r>
            <w:proofErr w:type="spellEnd"/>
            <w:r w:rsidRPr="00A16DD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удосконалення</w:t>
            </w:r>
            <w:proofErr w:type="spellEnd"/>
            <w:r w:rsidRPr="00A16DD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системи</w:t>
            </w:r>
            <w:proofErr w:type="spellEnd"/>
          </w:p>
          <w:p w:rsidR="00A16DD2" w:rsidRPr="00A16DD2" w:rsidRDefault="00A16DD2" w:rsidP="00FD052D">
            <w:pPr>
              <w:pStyle w:val="TableParagraph"/>
              <w:spacing w:line="270" w:lineRule="atLeast"/>
              <w:ind w:left="107" w:right="188"/>
              <w:rPr>
                <w:sz w:val="24"/>
                <w:lang w:val="ru-RU"/>
              </w:rPr>
            </w:pPr>
            <w:proofErr w:type="spellStart"/>
            <w:r w:rsidRPr="00A16DD2">
              <w:rPr>
                <w:sz w:val="24"/>
                <w:lang w:val="ru-RU"/>
              </w:rPr>
              <w:t>якості</w:t>
            </w:r>
            <w:proofErr w:type="spellEnd"/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освіти</w:t>
            </w:r>
            <w:proofErr w:type="spellEnd"/>
            <w:r w:rsidRPr="00A16DD2">
              <w:rPr>
                <w:spacing w:val="-4"/>
                <w:sz w:val="24"/>
                <w:lang w:val="ru-RU"/>
              </w:rPr>
              <w:t xml:space="preserve"> </w:t>
            </w:r>
            <w:r w:rsidRPr="00A16DD2">
              <w:rPr>
                <w:sz w:val="24"/>
                <w:lang w:val="ru-RU"/>
              </w:rPr>
              <w:t>на</w:t>
            </w:r>
            <w:r w:rsidRPr="00A16D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цій</w:t>
            </w:r>
            <w:proofErr w:type="spellEnd"/>
            <w:r w:rsidRPr="00A16DD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освітній</w:t>
            </w:r>
            <w:proofErr w:type="spellEnd"/>
            <w:r w:rsidRPr="00A16DD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6DD2">
              <w:rPr>
                <w:sz w:val="24"/>
                <w:lang w:val="ru-RU"/>
              </w:rPr>
              <w:t>програмі</w:t>
            </w:r>
            <w:proofErr w:type="spellEnd"/>
          </w:p>
        </w:tc>
        <w:tc>
          <w:tcPr>
            <w:tcW w:w="6598" w:type="dxa"/>
            <w:gridSpan w:val="5"/>
          </w:tcPr>
          <w:p w:rsidR="00A16DD2" w:rsidRPr="00A16DD2" w:rsidRDefault="00A16DD2" w:rsidP="00FD052D">
            <w:pPr>
              <w:pStyle w:val="TableParagraph"/>
              <w:rPr>
                <w:lang w:val="ru-RU"/>
              </w:rPr>
            </w:pPr>
          </w:p>
        </w:tc>
      </w:tr>
    </w:tbl>
    <w:p w:rsidR="00C2143A" w:rsidRPr="00A16DD2" w:rsidRDefault="00C2143A" w:rsidP="00A16DD2"/>
    <w:sectPr w:rsidR="00C2143A" w:rsidRPr="00A16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5EB"/>
    <w:multiLevelType w:val="multilevel"/>
    <w:tmpl w:val="CFB849EE"/>
    <w:lvl w:ilvl="0">
      <w:start w:val="4"/>
      <w:numFmt w:val="decimal"/>
      <w:lvlText w:val="%1"/>
      <w:lvlJc w:val="left"/>
      <w:pPr>
        <w:ind w:left="741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41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3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3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54836CED"/>
    <w:multiLevelType w:val="hybridMultilevel"/>
    <w:tmpl w:val="FE000392"/>
    <w:lvl w:ilvl="0" w:tplc="71B25626">
      <w:numFmt w:val="bullet"/>
      <w:lvlText w:val="•"/>
      <w:lvlJc w:val="left"/>
      <w:pPr>
        <w:ind w:left="31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74DADE">
      <w:numFmt w:val="bullet"/>
      <w:lvlText w:val="•"/>
      <w:lvlJc w:val="left"/>
      <w:pPr>
        <w:ind w:left="1308" w:hanging="169"/>
      </w:pPr>
      <w:rPr>
        <w:rFonts w:hint="default"/>
        <w:lang w:val="uk-UA" w:eastAsia="en-US" w:bidi="ar-SA"/>
      </w:rPr>
    </w:lvl>
    <w:lvl w:ilvl="2" w:tplc="2DDA6470">
      <w:numFmt w:val="bullet"/>
      <w:lvlText w:val="•"/>
      <w:lvlJc w:val="left"/>
      <w:pPr>
        <w:ind w:left="2297" w:hanging="169"/>
      </w:pPr>
      <w:rPr>
        <w:rFonts w:hint="default"/>
        <w:lang w:val="uk-UA" w:eastAsia="en-US" w:bidi="ar-SA"/>
      </w:rPr>
    </w:lvl>
    <w:lvl w:ilvl="3" w:tplc="B03689DC">
      <w:numFmt w:val="bullet"/>
      <w:lvlText w:val="•"/>
      <w:lvlJc w:val="left"/>
      <w:pPr>
        <w:ind w:left="3285" w:hanging="169"/>
      </w:pPr>
      <w:rPr>
        <w:rFonts w:hint="default"/>
        <w:lang w:val="uk-UA" w:eastAsia="en-US" w:bidi="ar-SA"/>
      </w:rPr>
    </w:lvl>
    <w:lvl w:ilvl="4" w:tplc="1EFCF876">
      <w:numFmt w:val="bullet"/>
      <w:lvlText w:val="•"/>
      <w:lvlJc w:val="left"/>
      <w:pPr>
        <w:ind w:left="4274" w:hanging="169"/>
      </w:pPr>
      <w:rPr>
        <w:rFonts w:hint="default"/>
        <w:lang w:val="uk-UA" w:eastAsia="en-US" w:bidi="ar-SA"/>
      </w:rPr>
    </w:lvl>
    <w:lvl w:ilvl="5" w:tplc="8386210E">
      <w:numFmt w:val="bullet"/>
      <w:lvlText w:val="•"/>
      <w:lvlJc w:val="left"/>
      <w:pPr>
        <w:ind w:left="5263" w:hanging="169"/>
      </w:pPr>
      <w:rPr>
        <w:rFonts w:hint="default"/>
        <w:lang w:val="uk-UA" w:eastAsia="en-US" w:bidi="ar-SA"/>
      </w:rPr>
    </w:lvl>
    <w:lvl w:ilvl="6" w:tplc="98B8783E">
      <w:numFmt w:val="bullet"/>
      <w:lvlText w:val="•"/>
      <w:lvlJc w:val="left"/>
      <w:pPr>
        <w:ind w:left="6251" w:hanging="169"/>
      </w:pPr>
      <w:rPr>
        <w:rFonts w:hint="default"/>
        <w:lang w:val="uk-UA" w:eastAsia="en-US" w:bidi="ar-SA"/>
      </w:rPr>
    </w:lvl>
    <w:lvl w:ilvl="7" w:tplc="74FEAA8A">
      <w:numFmt w:val="bullet"/>
      <w:lvlText w:val="•"/>
      <w:lvlJc w:val="left"/>
      <w:pPr>
        <w:ind w:left="7240" w:hanging="169"/>
      </w:pPr>
      <w:rPr>
        <w:rFonts w:hint="default"/>
        <w:lang w:val="uk-UA" w:eastAsia="en-US" w:bidi="ar-SA"/>
      </w:rPr>
    </w:lvl>
    <w:lvl w:ilvl="8" w:tplc="211EC518">
      <w:numFmt w:val="bullet"/>
      <w:lvlText w:val="•"/>
      <w:lvlJc w:val="left"/>
      <w:pPr>
        <w:ind w:left="8229" w:hanging="169"/>
      </w:pPr>
      <w:rPr>
        <w:rFonts w:hint="default"/>
        <w:lang w:val="uk-UA" w:eastAsia="en-US" w:bidi="ar-SA"/>
      </w:rPr>
    </w:lvl>
  </w:abstractNum>
  <w:abstractNum w:abstractNumId="2" w15:restartNumberingAfterBreak="0">
    <w:nsid w:val="68107C5A"/>
    <w:multiLevelType w:val="hybridMultilevel"/>
    <w:tmpl w:val="D0085E6C"/>
    <w:lvl w:ilvl="0" w:tplc="F3C80510">
      <w:start w:val="1"/>
      <w:numFmt w:val="decimal"/>
      <w:lvlText w:val="%1."/>
      <w:lvlJc w:val="left"/>
      <w:pPr>
        <w:ind w:left="318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76C186">
      <w:numFmt w:val="bullet"/>
      <w:lvlText w:val="•"/>
      <w:lvlJc w:val="left"/>
      <w:pPr>
        <w:ind w:left="2360" w:hanging="405"/>
      </w:pPr>
      <w:rPr>
        <w:rFonts w:hint="default"/>
        <w:lang w:val="uk-UA" w:eastAsia="en-US" w:bidi="ar-SA"/>
      </w:rPr>
    </w:lvl>
    <w:lvl w:ilvl="2" w:tplc="C694BA4E">
      <w:numFmt w:val="bullet"/>
      <w:lvlText w:val="•"/>
      <w:lvlJc w:val="left"/>
      <w:pPr>
        <w:ind w:left="2580" w:hanging="405"/>
      </w:pPr>
      <w:rPr>
        <w:rFonts w:hint="default"/>
        <w:lang w:val="uk-UA" w:eastAsia="en-US" w:bidi="ar-SA"/>
      </w:rPr>
    </w:lvl>
    <w:lvl w:ilvl="3" w:tplc="E4B22F5E">
      <w:numFmt w:val="bullet"/>
      <w:lvlText w:val="•"/>
      <w:lvlJc w:val="left"/>
      <w:pPr>
        <w:ind w:left="3260" w:hanging="405"/>
      </w:pPr>
      <w:rPr>
        <w:rFonts w:hint="default"/>
        <w:lang w:val="uk-UA" w:eastAsia="en-US" w:bidi="ar-SA"/>
      </w:rPr>
    </w:lvl>
    <w:lvl w:ilvl="4" w:tplc="A4E2FD1E">
      <w:numFmt w:val="bullet"/>
      <w:lvlText w:val="•"/>
      <w:lvlJc w:val="left"/>
      <w:pPr>
        <w:ind w:left="3520" w:hanging="405"/>
      </w:pPr>
      <w:rPr>
        <w:rFonts w:hint="default"/>
        <w:lang w:val="uk-UA" w:eastAsia="en-US" w:bidi="ar-SA"/>
      </w:rPr>
    </w:lvl>
    <w:lvl w:ilvl="5" w:tplc="1D128798">
      <w:numFmt w:val="bullet"/>
      <w:lvlText w:val="•"/>
      <w:lvlJc w:val="left"/>
      <w:pPr>
        <w:ind w:left="4634" w:hanging="405"/>
      </w:pPr>
      <w:rPr>
        <w:rFonts w:hint="default"/>
        <w:lang w:val="uk-UA" w:eastAsia="en-US" w:bidi="ar-SA"/>
      </w:rPr>
    </w:lvl>
    <w:lvl w:ilvl="6" w:tplc="6C7685B6">
      <w:numFmt w:val="bullet"/>
      <w:lvlText w:val="•"/>
      <w:lvlJc w:val="left"/>
      <w:pPr>
        <w:ind w:left="5748" w:hanging="405"/>
      </w:pPr>
      <w:rPr>
        <w:rFonts w:hint="default"/>
        <w:lang w:val="uk-UA" w:eastAsia="en-US" w:bidi="ar-SA"/>
      </w:rPr>
    </w:lvl>
    <w:lvl w:ilvl="7" w:tplc="267CCAA2">
      <w:numFmt w:val="bullet"/>
      <w:lvlText w:val="•"/>
      <w:lvlJc w:val="left"/>
      <w:pPr>
        <w:ind w:left="6863" w:hanging="405"/>
      </w:pPr>
      <w:rPr>
        <w:rFonts w:hint="default"/>
        <w:lang w:val="uk-UA" w:eastAsia="en-US" w:bidi="ar-SA"/>
      </w:rPr>
    </w:lvl>
    <w:lvl w:ilvl="8" w:tplc="5DB2E9B2">
      <w:numFmt w:val="bullet"/>
      <w:lvlText w:val="•"/>
      <w:lvlJc w:val="left"/>
      <w:pPr>
        <w:ind w:left="7977" w:hanging="405"/>
      </w:pPr>
      <w:rPr>
        <w:rFonts w:hint="default"/>
        <w:lang w:val="uk-UA" w:eastAsia="en-US" w:bidi="ar-SA"/>
      </w:rPr>
    </w:lvl>
  </w:abstractNum>
  <w:abstractNum w:abstractNumId="3" w15:restartNumberingAfterBreak="0">
    <w:nsid w:val="6E5A3C94"/>
    <w:multiLevelType w:val="multilevel"/>
    <w:tmpl w:val="92287634"/>
    <w:lvl w:ilvl="0">
      <w:start w:val="1"/>
      <w:numFmt w:val="decimal"/>
      <w:lvlText w:val="%1"/>
      <w:lvlJc w:val="left"/>
      <w:pPr>
        <w:ind w:left="740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4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3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3" w:hanging="42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B"/>
    <w:rsid w:val="00A16DD2"/>
    <w:rsid w:val="00A364ED"/>
    <w:rsid w:val="00C2143A"/>
    <w:rsid w:val="00E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845C"/>
  <w15:chartTrackingRefBased/>
  <w15:docId w15:val="{B01BA1D2-C60F-4A04-AAAC-7F655CC1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6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6DD2"/>
    <w:pPr>
      <w:ind w:left="5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6DD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6D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6DD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6D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16DD2"/>
    <w:pPr>
      <w:spacing w:before="86"/>
      <w:ind w:left="594" w:right="530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A16DD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16DD2"/>
    <w:pPr>
      <w:spacing w:line="319" w:lineRule="exact"/>
      <w:ind w:left="318" w:hanging="423"/>
      <w:jc w:val="both"/>
    </w:pPr>
  </w:style>
  <w:style w:type="paragraph" w:customStyle="1" w:styleId="TableParagraph">
    <w:name w:val="Table Paragraph"/>
    <w:basedOn w:val="a"/>
    <w:uiPriority w:val="1"/>
    <w:qFormat/>
    <w:rsid w:val="00A1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Mir</cp:lastModifiedBy>
  <cp:revision>2</cp:revision>
  <dcterms:created xsi:type="dcterms:W3CDTF">2021-11-03T17:40:00Z</dcterms:created>
  <dcterms:modified xsi:type="dcterms:W3CDTF">2021-11-03T17:40:00Z</dcterms:modified>
</cp:coreProperties>
</file>