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2" w:rsidRPr="00623092" w:rsidRDefault="00623092" w:rsidP="006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92">
        <w:rPr>
          <w:rFonts w:ascii="Times New Roman" w:hAnsi="Times New Roman" w:cs="Times New Roman"/>
          <w:b/>
          <w:sz w:val="28"/>
          <w:szCs w:val="28"/>
        </w:rPr>
        <w:t>ПИТАННЯ ДО ІСПИТУ</w:t>
      </w:r>
    </w:p>
    <w:p w:rsidR="00623092" w:rsidRPr="00623092" w:rsidRDefault="00623092" w:rsidP="006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92">
        <w:rPr>
          <w:rFonts w:ascii="Times New Roman" w:hAnsi="Times New Roman" w:cs="Times New Roman"/>
          <w:b/>
          <w:sz w:val="28"/>
          <w:szCs w:val="28"/>
        </w:rPr>
        <w:t>з навчальної дисципліни</w:t>
      </w:r>
    </w:p>
    <w:p w:rsidR="00623092" w:rsidRDefault="00623092" w:rsidP="006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092">
        <w:rPr>
          <w:rFonts w:ascii="Times New Roman" w:hAnsi="Times New Roman" w:cs="Times New Roman"/>
          <w:b/>
          <w:sz w:val="28"/>
          <w:szCs w:val="28"/>
        </w:rPr>
        <w:t>“АДМІНІСТРАТИВНЕ ПРАВО”</w:t>
      </w:r>
    </w:p>
    <w:p w:rsidR="00623092" w:rsidRPr="00623092" w:rsidRDefault="00623092" w:rsidP="00623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1. Поняття і основні риси державного управління.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2. Сутність виконавчої влади, її співвідношення з державним управлінням та адміністративним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правом.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3. Адміністративне право України як галузь права, його предмет.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4. Метод і система адміністративного права України.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5. Зв’язок адміністративного права з іншими галузями українського права.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6. Поняття, особливості та види адміністративно-правових норм.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7. Джерела адміністративного права України.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8. Особливості систематизації адміністративного права України.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9. Поняття, основні риси та види адміністративно-правових відносин.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10. Адміністративно-правовий статус громадян України.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11. Звернення громадян, їх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12. Порядок розгляду звернень громадян згідно Закону України “Про звернення громадян”.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13. Особливості адміністративно-правового статусу іноземців та осіб без громадянства в Україні.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14. Поняття, ознаки та правове положення органів виконавчої влади.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15. Види органів виконавчої влади.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16. Система органів виконавчої влади та принципи її побудови.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17. Повноваження Президента України у сфері виконавчої влади.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18. Компетенція та форми діяльності Кабінету Міністрів України за Законом України “Про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Кабінет Міністрів України”.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19. Центральні органи виконавчої влади, їх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20. Міністерства в системі центральних органів виконавчої влади.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lastRenderedPageBreak/>
        <w:t>21. Повноваження і форми діяльності місцевих державних адміністрацій.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22. Поняття, види та принципи державної служби в Україні.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23. Законодавчі засади державної служби в Україні.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24. Поняття та види державних службовців.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25. Правове регулювання проходження державної служби.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26. Особливості дисциплінарної відповідальності державних службовців.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27. Поняття та види функцій державного управління.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28. Поняття форм державного управління, їх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29. Поняття правових актів державного управління, їх юридичне значення.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30. Класифікація актів державного управління та їх дія.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31. Адміністративний договір як форма управлінської діяльності.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32. Вимоги, що ставляться до актів державного управління, наслідки їх недотримання.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33. Поняття адміністративно-правових методів, їх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34. Адміністративний примус, види його заходів.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35. Адміністративно попереджувальні заходи, їх види та суть.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36. Заходи адміністративного припинення, їх види та суть.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37. Поняття й основні риси адміністративної відповідальності.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38. Завдання, система і чинність законодавства України про адміністративні 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39. Адміністративне правопорушення, його поняття та склад.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40. Суб’єкти адміністративних правопорушень.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41. Особливості відповідальності неповнолітніх в віці від 16 до 18 років.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42. Особливості адміністративної відповідальності посадових осіб.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43. Відповідальність військовослужбовців за вчинення адміністративних правопорушень.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44. Особливості відповідальності за порушення правил дорожнього руху.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45. Особливості адміністративної відповідальності юридичних осіб.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46. Обставини, що виключають адміністративну відповідальність.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47. Цілі адміністративних стягнень, їх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lastRenderedPageBreak/>
        <w:t>48. Попередження та штраф як адміністративні стягнення.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49. Оплатне вилучення і конфіскація предметів як адміністративні стягнення.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50. Позбавлення спеціального права, наданого даному громадянинові, позбавлення права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обіймати певні посади або займатися певною діяльністю як вид адміністративного стягнення.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51. Громадські роботи і виправні роботи як адміністративні стягнення.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52. Адміністративний арешт і арешт з утриманням на гауптвахті як адміністративні стягнення.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53. Заходи впливу, що застосовуються до неповнолітніх.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54. Загальні правила накладення стягнень за адміністративні правопорушення. Строки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накладення адміністративних стягнень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55. Обставини, що пом’якшують та обтяжують відповідальність за адміністративний проступок.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56. Адміністративний процес: зміст, загальні риси, особливості.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57. Структура адміністративного процесу та характеристика окремих видів проваджень.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58. Дисциплінарне провадження: завдання, стадії, особливості.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59. Адміністративна юрисдикція: загальні риси, принципи.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60. Адміністративна юстиція: поняття, моделі та особливості становлення в Україні.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61. Адміністративне судочинство в Україні: завдання та принципи.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62. Завдання і порядок провадження в справах про адміністративні 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63. Засоби забезпечення провадження в справах про адміністративні 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64. Адміністративне затримання.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65. Протокол про адміністративне 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66. Постанова по справі про адміністративне 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67. Види рішень, що приймаються по скарзі на постанову про накладення адміністративного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lastRenderedPageBreak/>
        <w:t>стягнення.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68. Виконання постанов про накладення адміністративних стягнень.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69. Органи (посадові особи), уповноважені розглядати справи про адміністративні</w:t>
      </w:r>
      <w:bookmarkStart w:id="0" w:name="_GoBack"/>
      <w:bookmarkEnd w:id="0"/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70. Правове положення і повноваження адміністративних комісій.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71. Справи про адміністративні правопорушення, підвідомчі органам внутрішніх справ.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72. Справи про адміністративні правопорушення, підвідомчі судам (суддям).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73. Порядок оскарження постанови по справі про адміністративне правопорушення.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74. Адміністративна відповідальність за правопорушення, що посягають на встановлений порядок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управління.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75. Особливості притягнення до адміністративної відповідальності за правопорушення, пов’язані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з корупцією.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76. Способи забезпечення законності та дисципліни в державному управлінні: загальна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77. Контроль в державному управлінні: поняття, зміст та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78. Контроль органів виконавчої влади загальної компетенції.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79. Відомчий та міжвідомчий контроль.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80. Судовий контроль в державному управлінні.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81. Контрольні повноваження державних інспекцій та служб.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82. Система, правове положення , повноваження національної поліції, форми та методи їхньої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діяльності.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83. Поняття і види адміністративно-правових режимів.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84. Надзвичайні режими: їх види.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lastRenderedPageBreak/>
        <w:t>85. Галузеве управління: його зміст. Особливості міжгалузевого та регіонального управління.</w:t>
      </w:r>
    </w:p>
    <w:p w:rsidR="00623092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86. Організаційно-правові засади управління митною справою в Україні.</w:t>
      </w:r>
    </w:p>
    <w:p w:rsidR="00F50A98" w:rsidRPr="00623092" w:rsidRDefault="00623092" w:rsidP="00623092">
      <w:pPr>
        <w:rPr>
          <w:rFonts w:ascii="Times New Roman" w:hAnsi="Times New Roman" w:cs="Times New Roman"/>
          <w:sz w:val="28"/>
          <w:szCs w:val="28"/>
        </w:rPr>
      </w:pPr>
      <w:r w:rsidRPr="00623092">
        <w:rPr>
          <w:rFonts w:ascii="Times New Roman" w:hAnsi="Times New Roman" w:cs="Times New Roman"/>
          <w:sz w:val="28"/>
          <w:szCs w:val="28"/>
        </w:rPr>
        <w:t>87. Організаційно-правові засади управління обороною і національною безпекою.</w:t>
      </w:r>
    </w:p>
    <w:sectPr w:rsidR="00F50A98" w:rsidRPr="006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8E"/>
    <w:rsid w:val="00262F8E"/>
    <w:rsid w:val="00623092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B9C"/>
  <w15:chartTrackingRefBased/>
  <w15:docId w15:val="{33815027-C605-4BB4-B33A-7609A5A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050619</dc:creator>
  <cp:keywords/>
  <dc:description/>
  <cp:lastModifiedBy>Andriy 050619</cp:lastModifiedBy>
  <cp:revision>2</cp:revision>
  <dcterms:created xsi:type="dcterms:W3CDTF">2021-12-30T23:42:00Z</dcterms:created>
  <dcterms:modified xsi:type="dcterms:W3CDTF">2021-12-30T23:44:00Z</dcterms:modified>
</cp:coreProperties>
</file>